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7AF6" w:rsidRPr="00C40C04" w:rsidRDefault="00F17AF6" w:rsidP="009A0EA9">
      <w:pPr>
        <w:spacing w:line="480" w:lineRule="auto"/>
        <w:ind w:left="360" w:hanging="360"/>
        <w:rPr>
          <w:szCs w:val="24"/>
        </w:rPr>
      </w:pPr>
      <w:r w:rsidRPr="00C40C04">
        <w:rPr>
          <w:b/>
          <w:bCs/>
          <w:szCs w:val="24"/>
        </w:rPr>
        <w:t>Multiple choice:</w:t>
      </w:r>
      <w:r w:rsidRPr="00C40C04">
        <w:rPr>
          <w:szCs w:val="24"/>
        </w:rPr>
        <w:t xml:space="preserve"> circle the letter corresponding to the </w:t>
      </w:r>
      <w:r w:rsidRPr="00C40C04">
        <w:rPr>
          <w:b/>
          <w:bCs/>
          <w:szCs w:val="24"/>
        </w:rPr>
        <w:t>single best</w:t>
      </w:r>
      <w:r w:rsidRPr="00C40C04">
        <w:rPr>
          <w:szCs w:val="24"/>
        </w:rPr>
        <w:t xml:space="preserve"> response to each item (</w:t>
      </w:r>
      <w:r w:rsidR="007938BE" w:rsidRPr="00C40C04">
        <w:rPr>
          <w:szCs w:val="24"/>
        </w:rPr>
        <w:t>1</w:t>
      </w:r>
      <w:r w:rsidRPr="00C40C04">
        <w:rPr>
          <w:szCs w:val="24"/>
        </w:rPr>
        <w:t xml:space="preserve"> points each)</w:t>
      </w:r>
    </w:p>
    <w:p w:rsidR="002148D6" w:rsidRPr="00C40C04" w:rsidRDefault="002148D6" w:rsidP="009A0EA9">
      <w:pPr>
        <w:spacing w:line="480" w:lineRule="auto"/>
        <w:rPr>
          <w:bCs/>
          <w:szCs w:val="24"/>
        </w:rPr>
      </w:pPr>
    </w:p>
    <w:p w:rsidR="002148D6" w:rsidRPr="00C40C04" w:rsidRDefault="002148D6" w:rsidP="009A0EA9">
      <w:pPr>
        <w:pStyle w:val="ListParagraph"/>
        <w:numPr>
          <w:ilvl w:val="0"/>
          <w:numId w:val="18"/>
        </w:numPr>
        <w:spacing w:line="480" w:lineRule="auto"/>
        <w:rPr>
          <w:szCs w:val="24"/>
        </w:rPr>
      </w:pPr>
      <w:r w:rsidRPr="00C40C04">
        <w:rPr>
          <w:szCs w:val="24"/>
        </w:rPr>
        <w:t>In which IT layer could an attack would occur but appear most like a normal user?</w:t>
      </w:r>
    </w:p>
    <w:p w:rsidR="002148D6" w:rsidRPr="00C40C04" w:rsidRDefault="002148D6" w:rsidP="009A0EA9">
      <w:pPr>
        <w:pStyle w:val="ListParagraph"/>
        <w:numPr>
          <w:ilvl w:val="0"/>
          <w:numId w:val="17"/>
        </w:numPr>
        <w:spacing w:line="480" w:lineRule="auto"/>
        <w:rPr>
          <w:szCs w:val="24"/>
        </w:rPr>
      </w:pPr>
      <w:r w:rsidRPr="00C40C04">
        <w:rPr>
          <w:szCs w:val="24"/>
        </w:rPr>
        <w:t>Network layer</w:t>
      </w:r>
    </w:p>
    <w:p w:rsidR="002148D6" w:rsidRPr="00C40C04" w:rsidRDefault="002148D6" w:rsidP="009A0EA9">
      <w:pPr>
        <w:pStyle w:val="ListParagraph"/>
        <w:numPr>
          <w:ilvl w:val="0"/>
          <w:numId w:val="17"/>
        </w:numPr>
        <w:spacing w:line="480" w:lineRule="auto"/>
        <w:rPr>
          <w:b/>
          <w:szCs w:val="24"/>
        </w:rPr>
      </w:pPr>
      <w:r w:rsidRPr="00C40C04">
        <w:rPr>
          <w:b/>
          <w:szCs w:val="24"/>
        </w:rPr>
        <w:t>Operating system layer</w:t>
      </w:r>
    </w:p>
    <w:p w:rsidR="002148D6" w:rsidRPr="00C40C04" w:rsidRDefault="002148D6" w:rsidP="009A0EA9">
      <w:pPr>
        <w:pStyle w:val="ListParagraph"/>
        <w:numPr>
          <w:ilvl w:val="0"/>
          <w:numId w:val="17"/>
        </w:numPr>
        <w:spacing w:line="480" w:lineRule="auto"/>
        <w:rPr>
          <w:szCs w:val="24"/>
        </w:rPr>
      </w:pPr>
      <w:r w:rsidRPr="00C40C04">
        <w:rPr>
          <w:szCs w:val="24"/>
        </w:rPr>
        <w:t>Database Layer</w:t>
      </w:r>
    </w:p>
    <w:p w:rsidR="00A02FC7" w:rsidRPr="00C40C04" w:rsidRDefault="002148D6" w:rsidP="009A0EA9">
      <w:pPr>
        <w:pStyle w:val="ListParagraph"/>
        <w:numPr>
          <w:ilvl w:val="0"/>
          <w:numId w:val="17"/>
        </w:numPr>
        <w:spacing w:line="480" w:lineRule="auto"/>
        <w:rPr>
          <w:szCs w:val="24"/>
        </w:rPr>
      </w:pPr>
      <w:r w:rsidRPr="00C40C04">
        <w:rPr>
          <w:szCs w:val="24"/>
        </w:rPr>
        <w:t>Application Layer</w:t>
      </w:r>
    </w:p>
    <w:p w:rsidR="002148D6" w:rsidRPr="00C40C04" w:rsidRDefault="002148D6" w:rsidP="009A0EA9">
      <w:pPr>
        <w:pStyle w:val="ListParagraph"/>
        <w:numPr>
          <w:ilvl w:val="0"/>
          <w:numId w:val="18"/>
        </w:numPr>
        <w:spacing w:line="480" w:lineRule="auto"/>
        <w:rPr>
          <w:color w:val="FF0000"/>
          <w:szCs w:val="24"/>
        </w:rPr>
      </w:pPr>
      <w:r w:rsidRPr="00C40C04">
        <w:rPr>
          <w:szCs w:val="24"/>
        </w:rPr>
        <w:t xml:space="preserve">At which IT layer would most likely an attacker attempt to assume control over first? </w:t>
      </w:r>
    </w:p>
    <w:p w:rsidR="002148D6" w:rsidRPr="00C40C04" w:rsidRDefault="002148D6" w:rsidP="009A0EA9">
      <w:pPr>
        <w:pStyle w:val="ListParagraph"/>
        <w:numPr>
          <w:ilvl w:val="0"/>
          <w:numId w:val="19"/>
        </w:numPr>
        <w:spacing w:line="480" w:lineRule="auto"/>
        <w:rPr>
          <w:szCs w:val="24"/>
        </w:rPr>
      </w:pPr>
      <w:r w:rsidRPr="00C40C04">
        <w:rPr>
          <w:szCs w:val="24"/>
        </w:rPr>
        <w:t>Network administrator</w:t>
      </w:r>
    </w:p>
    <w:p w:rsidR="002148D6" w:rsidRPr="00C40C04" w:rsidRDefault="002148D6" w:rsidP="009A0EA9">
      <w:pPr>
        <w:pStyle w:val="ListParagraph"/>
        <w:numPr>
          <w:ilvl w:val="0"/>
          <w:numId w:val="19"/>
        </w:numPr>
        <w:spacing w:line="480" w:lineRule="auto"/>
        <w:rPr>
          <w:b/>
          <w:szCs w:val="24"/>
        </w:rPr>
      </w:pPr>
      <w:r w:rsidRPr="00C40C04">
        <w:rPr>
          <w:b/>
          <w:szCs w:val="24"/>
        </w:rPr>
        <w:t>Database administrator</w:t>
      </w:r>
    </w:p>
    <w:p w:rsidR="002148D6" w:rsidRPr="00C40C04" w:rsidRDefault="002148D6" w:rsidP="009A0EA9">
      <w:pPr>
        <w:pStyle w:val="ListParagraph"/>
        <w:numPr>
          <w:ilvl w:val="0"/>
          <w:numId w:val="19"/>
        </w:numPr>
        <w:spacing w:line="480" w:lineRule="auto"/>
        <w:rPr>
          <w:szCs w:val="24"/>
        </w:rPr>
      </w:pPr>
      <w:r w:rsidRPr="00C40C04">
        <w:rPr>
          <w:szCs w:val="24"/>
        </w:rPr>
        <w:t>User account</w:t>
      </w:r>
    </w:p>
    <w:p w:rsidR="002148D6" w:rsidRPr="00C40C04" w:rsidRDefault="002148D6" w:rsidP="009A0EA9">
      <w:pPr>
        <w:pStyle w:val="ListParagraph"/>
        <w:numPr>
          <w:ilvl w:val="0"/>
          <w:numId w:val="19"/>
        </w:numPr>
        <w:spacing w:line="480" w:lineRule="auto"/>
        <w:rPr>
          <w:szCs w:val="24"/>
        </w:rPr>
      </w:pPr>
      <w:r w:rsidRPr="00C40C04">
        <w:rPr>
          <w:szCs w:val="24"/>
        </w:rPr>
        <w:t>Service Account</w:t>
      </w:r>
    </w:p>
    <w:p w:rsidR="002148D6" w:rsidRPr="00C40C04" w:rsidRDefault="002148D6" w:rsidP="009A0EA9">
      <w:pPr>
        <w:pStyle w:val="ListParagraph"/>
        <w:numPr>
          <w:ilvl w:val="0"/>
          <w:numId w:val="18"/>
        </w:numPr>
        <w:spacing w:line="480" w:lineRule="auto"/>
        <w:rPr>
          <w:szCs w:val="24"/>
        </w:rPr>
      </w:pPr>
      <w:r w:rsidRPr="00C40C04">
        <w:rPr>
          <w:szCs w:val="24"/>
        </w:rPr>
        <w:t>Which account would most readily be used as a launching pad to the remainder of an organizations network?</w:t>
      </w:r>
    </w:p>
    <w:p w:rsidR="002148D6" w:rsidRPr="00C40C04" w:rsidRDefault="002148D6" w:rsidP="009A0EA9">
      <w:pPr>
        <w:pStyle w:val="ListParagraph"/>
        <w:numPr>
          <w:ilvl w:val="0"/>
          <w:numId w:val="21"/>
        </w:numPr>
        <w:spacing w:line="480" w:lineRule="auto"/>
        <w:rPr>
          <w:b/>
          <w:szCs w:val="24"/>
        </w:rPr>
      </w:pPr>
      <w:r w:rsidRPr="00C40C04">
        <w:rPr>
          <w:b/>
          <w:szCs w:val="24"/>
        </w:rPr>
        <w:t>Network administrator account</w:t>
      </w:r>
    </w:p>
    <w:p w:rsidR="002148D6" w:rsidRPr="00C40C04" w:rsidRDefault="002148D6" w:rsidP="009A0EA9">
      <w:pPr>
        <w:pStyle w:val="ListParagraph"/>
        <w:numPr>
          <w:ilvl w:val="0"/>
          <w:numId w:val="21"/>
        </w:numPr>
        <w:spacing w:line="480" w:lineRule="auto"/>
        <w:rPr>
          <w:szCs w:val="24"/>
        </w:rPr>
      </w:pPr>
      <w:r w:rsidRPr="00C40C04">
        <w:rPr>
          <w:szCs w:val="24"/>
        </w:rPr>
        <w:t>Service account</w:t>
      </w:r>
    </w:p>
    <w:p w:rsidR="002148D6" w:rsidRPr="00C40C04" w:rsidRDefault="002148D6" w:rsidP="009A0EA9">
      <w:pPr>
        <w:pStyle w:val="ListParagraph"/>
        <w:numPr>
          <w:ilvl w:val="0"/>
          <w:numId w:val="21"/>
        </w:numPr>
        <w:spacing w:line="480" w:lineRule="auto"/>
        <w:rPr>
          <w:szCs w:val="24"/>
        </w:rPr>
      </w:pPr>
      <w:r w:rsidRPr="00C40C04">
        <w:rPr>
          <w:szCs w:val="24"/>
        </w:rPr>
        <w:t>Emergency account</w:t>
      </w:r>
    </w:p>
    <w:p w:rsidR="002148D6" w:rsidRPr="00C40C04" w:rsidRDefault="002148D6" w:rsidP="009A0EA9">
      <w:pPr>
        <w:pStyle w:val="ListParagraph"/>
        <w:numPr>
          <w:ilvl w:val="0"/>
          <w:numId w:val="21"/>
        </w:numPr>
        <w:spacing w:line="480" w:lineRule="auto"/>
        <w:rPr>
          <w:szCs w:val="24"/>
        </w:rPr>
      </w:pPr>
      <w:r w:rsidRPr="00C40C04">
        <w:rPr>
          <w:szCs w:val="24"/>
        </w:rPr>
        <w:t>Local server administ</w:t>
      </w:r>
      <w:r w:rsidR="006E636A" w:rsidRPr="00C40C04">
        <w:rPr>
          <w:szCs w:val="24"/>
        </w:rPr>
        <w:t>rator account</w:t>
      </w:r>
    </w:p>
    <w:p w:rsidR="002148D6" w:rsidRPr="00C40C04" w:rsidRDefault="002148D6" w:rsidP="009A0EA9">
      <w:pPr>
        <w:pStyle w:val="ListParagraph"/>
        <w:numPr>
          <w:ilvl w:val="0"/>
          <w:numId w:val="18"/>
        </w:numPr>
        <w:spacing w:line="480" w:lineRule="auto"/>
        <w:rPr>
          <w:szCs w:val="24"/>
        </w:rPr>
      </w:pPr>
      <w:r w:rsidRPr="00C40C04">
        <w:rPr>
          <w:szCs w:val="24"/>
        </w:rPr>
        <w:t>Which of the following is  a reason why  privileged accounts should be reviewed by  internal audit:</w:t>
      </w:r>
    </w:p>
    <w:p w:rsidR="002148D6" w:rsidRPr="00C40C04" w:rsidRDefault="002148D6" w:rsidP="009A0EA9">
      <w:pPr>
        <w:pStyle w:val="ListParagraph"/>
        <w:numPr>
          <w:ilvl w:val="0"/>
          <w:numId w:val="20"/>
        </w:numPr>
        <w:spacing w:line="480" w:lineRule="auto"/>
        <w:rPr>
          <w:szCs w:val="24"/>
        </w:rPr>
      </w:pPr>
      <w:r w:rsidRPr="00C40C04">
        <w:rPr>
          <w:rStyle w:val="ecxs1"/>
          <w:color w:val="000000"/>
          <w:szCs w:val="24"/>
        </w:rPr>
        <w:t>Cyber attackers will attempt to exploit these accounts.</w:t>
      </w:r>
    </w:p>
    <w:p w:rsidR="002148D6" w:rsidRPr="00C40C04" w:rsidRDefault="002148D6" w:rsidP="009A0EA9">
      <w:pPr>
        <w:pStyle w:val="ListParagraph"/>
        <w:numPr>
          <w:ilvl w:val="0"/>
          <w:numId w:val="20"/>
        </w:numPr>
        <w:spacing w:line="480" w:lineRule="auto"/>
        <w:rPr>
          <w:szCs w:val="24"/>
        </w:rPr>
      </w:pPr>
      <w:r w:rsidRPr="00C40C04">
        <w:rPr>
          <w:szCs w:val="24"/>
        </w:rPr>
        <w:t>The attacker’s goal is to get in fast, gather data, and remove it.</w:t>
      </w:r>
    </w:p>
    <w:p w:rsidR="002148D6" w:rsidRPr="00C40C04" w:rsidRDefault="002148D6" w:rsidP="009A0EA9">
      <w:pPr>
        <w:pStyle w:val="ListParagraph"/>
        <w:numPr>
          <w:ilvl w:val="0"/>
          <w:numId w:val="20"/>
        </w:numPr>
        <w:spacing w:line="480" w:lineRule="auto"/>
        <w:rPr>
          <w:szCs w:val="24"/>
        </w:rPr>
      </w:pPr>
      <w:r w:rsidRPr="00C40C04">
        <w:rPr>
          <w:szCs w:val="24"/>
        </w:rPr>
        <w:lastRenderedPageBreak/>
        <w:t xml:space="preserve">One can gain a large footprint on the network without much effort. </w:t>
      </w:r>
    </w:p>
    <w:p w:rsidR="002148D6" w:rsidRPr="00C40C04" w:rsidRDefault="002148D6" w:rsidP="009A0EA9">
      <w:pPr>
        <w:pStyle w:val="ListParagraph"/>
        <w:numPr>
          <w:ilvl w:val="0"/>
          <w:numId w:val="20"/>
        </w:numPr>
        <w:spacing w:line="480" w:lineRule="auto"/>
        <w:rPr>
          <w:szCs w:val="24"/>
        </w:rPr>
      </w:pPr>
      <w:r w:rsidRPr="00C40C04">
        <w:rPr>
          <w:b/>
          <w:szCs w:val="24"/>
        </w:rPr>
        <w:t>All the above</w:t>
      </w:r>
      <w:r w:rsidRPr="00C40C04">
        <w:rPr>
          <w:szCs w:val="24"/>
        </w:rPr>
        <w:t>.</w:t>
      </w:r>
    </w:p>
    <w:p w:rsidR="002148D6" w:rsidRPr="00C40C04" w:rsidRDefault="002148D6" w:rsidP="009A0EA9">
      <w:pPr>
        <w:pStyle w:val="ListParagraph"/>
        <w:numPr>
          <w:ilvl w:val="0"/>
          <w:numId w:val="18"/>
        </w:numPr>
        <w:spacing w:line="480" w:lineRule="auto"/>
        <w:rPr>
          <w:szCs w:val="24"/>
        </w:rPr>
      </w:pPr>
      <w:r w:rsidRPr="00C40C04">
        <w:rPr>
          <w:szCs w:val="24"/>
        </w:rPr>
        <w:t>A network administrator can modify the access capability of which type of account?</w:t>
      </w:r>
    </w:p>
    <w:p w:rsidR="002148D6" w:rsidRPr="00C40C04" w:rsidRDefault="002148D6" w:rsidP="009A0EA9">
      <w:pPr>
        <w:pStyle w:val="ListParagraph"/>
        <w:numPr>
          <w:ilvl w:val="0"/>
          <w:numId w:val="26"/>
        </w:numPr>
        <w:spacing w:line="480" w:lineRule="auto"/>
        <w:rPr>
          <w:szCs w:val="24"/>
        </w:rPr>
      </w:pPr>
      <w:r w:rsidRPr="00C40C04">
        <w:rPr>
          <w:szCs w:val="24"/>
        </w:rPr>
        <w:t>Service account</w:t>
      </w:r>
    </w:p>
    <w:p w:rsidR="002148D6" w:rsidRPr="00C40C04" w:rsidRDefault="002148D6" w:rsidP="009A0EA9">
      <w:pPr>
        <w:pStyle w:val="ListParagraph"/>
        <w:numPr>
          <w:ilvl w:val="0"/>
          <w:numId w:val="26"/>
        </w:numPr>
        <w:spacing w:line="480" w:lineRule="auto"/>
        <w:rPr>
          <w:b/>
          <w:szCs w:val="24"/>
        </w:rPr>
      </w:pPr>
      <w:r w:rsidRPr="00C40C04">
        <w:rPr>
          <w:b/>
          <w:szCs w:val="24"/>
        </w:rPr>
        <w:t xml:space="preserve"> Local server administrator</w:t>
      </w:r>
    </w:p>
    <w:p w:rsidR="002148D6" w:rsidRPr="00C40C04" w:rsidRDefault="002148D6" w:rsidP="009A0EA9">
      <w:pPr>
        <w:pStyle w:val="ListParagraph"/>
        <w:numPr>
          <w:ilvl w:val="0"/>
          <w:numId w:val="26"/>
        </w:numPr>
        <w:spacing w:line="480" w:lineRule="auto"/>
        <w:rPr>
          <w:szCs w:val="24"/>
        </w:rPr>
      </w:pPr>
      <w:r w:rsidRPr="00C40C04">
        <w:rPr>
          <w:szCs w:val="24"/>
        </w:rPr>
        <w:t>Database administrator</w:t>
      </w:r>
    </w:p>
    <w:p w:rsidR="002148D6" w:rsidRPr="00C40C04" w:rsidRDefault="002148D6" w:rsidP="009A0EA9">
      <w:pPr>
        <w:pStyle w:val="ListParagraph"/>
        <w:numPr>
          <w:ilvl w:val="0"/>
          <w:numId w:val="26"/>
        </w:numPr>
        <w:spacing w:line="480" w:lineRule="auto"/>
        <w:rPr>
          <w:szCs w:val="24"/>
        </w:rPr>
      </w:pPr>
      <w:r w:rsidRPr="00C40C04">
        <w:rPr>
          <w:szCs w:val="24"/>
        </w:rPr>
        <w:t>User account</w:t>
      </w:r>
    </w:p>
    <w:p w:rsidR="002148D6" w:rsidRPr="00C40C04" w:rsidRDefault="002148D6" w:rsidP="009A0EA9">
      <w:pPr>
        <w:pStyle w:val="ecxp1"/>
        <w:numPr>
          <w:ilvl w:val="0"/>
          <w:numId w:val="18"/>
        </w:numPr>
        <w:spacing w:after="0" w:line="480" w:lineRule="auto"/>
        <w:rPr>
          <w:color w:val="000000"/>
        </w:rPr>
      </w:pPr>
      <w:r w:rsidRPr="00C40C04">
        <w:rPr>
          <w:color w:val="000000"/>
        </w:rPr>
        <w:t>The best example of a common control associated with standard user and privileged accounts is:</w:t>
      </w:r>
    </w:p>
    <w:p w:rsidR="002148D6" w:rsidRPr="00C40C04" w:rsidRDefault="002148D6" w:rsidP="009A0EA9">
      <w:pPr>
        <w:pStyle w:val="ecxp1"/>
        <w:numPr>
          <w:ilvl w:val="1"/>
          <w:numId w:val="18"/>
        </w:numPr>
        <w:spacing w:after="0" w:line="480" w:lineRule="auto"/>
        <w:ind w:left="1080"/>
        <w:rPr>
          <w:color w:val="000000"/>
        </w:rPr>
      </w:pPr>
      <w:r w:rsidRPr="00C40C04">
        <w:rPr>
          <w:color w:val="000000"/>
        </w:rPr>
        <w:t>Monitoring account activity</w:t>
      </w:r>
    </w:p>
    <w:p w:rsidR="002148D6" w:rsidRPr="00C40C04" w:rsidRDefault="002148D6" w:rsidP="009A0EA9">
      <w:pPr>
        <w:pStyle w:val="ListParagraph"/>
        <w:numPr>
          <w:ilvl w:val="1"/>
          <w:numId w:val="18"/>
        </w:numPr>
        <w:spacing w:line="480" w:lineRule="auto"/>
        <w:ind w:left="1080"/>
        <w:rPr>
          <w:rFonts w:eastAsia="Times New Roman"/>
          <w:color w:val="000000"/>
          <w:szCs w:val="24"/>
        </w:rPr>
      </w:pPr>
      <w:r w:rsidRPr="00C40C04">
        <w:rPr>
          <w:rFonts w:eastAsia="Times New Roman"/>
          <w:color w:val="000000"/>
          <w:szCs w:val="24"/>
        </w:rPr>
        <w:t>Require additional approvals</w:t>
      </w:r>
    </w:p>
    <w:p w:rsidR="002148D6" w:rsidRPr="00C40C04" w:rsidRDefault="002148D6" w:rsidP="009A0EA9">
      <w:pPr>
        <w:pStyle w:val="ecxp1"/>
        <w:numPr>
          <w:ilvl w:val="1"/>
          <w:numId w:val="18"/>
        </w:numPr>
        <w:spacing w:after="0" w:line="480" w:lineRule="auto"/>
        <w:ind w:left="1080"/>
        <w:rPr>
          <w:color w:val="000000"/>
        </w:rPr>
      </w:pPr>
      <w:r w:rsidRPr="00C40C04">
        <w:rPr>
          <w:color w:val="000000"/>
        </w:rPr>
        <w:t>Password length</w:t>
      </w:r>
    </w:p>
    <w:p w:rsidR="002148D6" w:rsidRPr="00C40C04" w:rsidRDefault="002148D6" w:rsidP="009A0EA9">
      <w:pPr>
        <w:pStyle w:val="ecxp1"/>
        <w:numPr>
          <w:ilvl w:val="1"/>
          <w:numId w:val="18"/>
        </w:numPr>
        <w:spacing w:after="0" w:line="480" w:lineRule="auto"/>
        <w:ind w:left="1080"/>
        <w:rPr>
          <w:b/>
          <w:color w:val="000000"/>
        </w:rPr>
      </w:pPr>
      <w:r w:rsidRPr="00C40C04">
        <w:rPr>
          <w:b/>
          <w:color w:val="000000"/>
        </w:rPr>
        <w:t>A and C above</w:t>
      </w:r>
    </w:p>
    <w:p w:rsidR="002148D6" w:rsidRPr="00C40C04" w:rsidRDefault="002148D6" w:rsidP="009A0EA9">
      <w:pPr>
        <w:pStyle w:val="ecxp1"/>
        <w:numPr>
          <w:ilvl w:val="0"/>
          <w:numId w:val="18"/>
        </w:numPr>
        <w:spacing w:after="0" w:line="480" w:lineRule="auto"/>
        <w:rPr>
          <w:color w:val="000000"/>
        </w:rPr>
      </w:pPr>
      <w:r w:rsidRPr="00C40C04">
        <w:rPr>
          <w:color w:val="000000"/>
        </w:rPr>
        <w:t>Once an infiltration occurs what control will best limit propagation?</w:t>
      </w:r>
    </w:p>
    <w:p w:rsidR="002148D6" w:rsidRPr="00C40C04" w:rsidRDefault="002148D6" w:rsidP="009A0EA9">
      <w:pPr>
        <w:pStyle w:val="ecxp1"/>
        <w:numPr>
          <w:ilvl w:val="1"/>
          <w:numId w:val="18"/>
        </w:numPr>
        <w:spacing w:after="0" w:line="480" w:lineRule="auto"/>
        <w:ind w:left="1170" w:hanging="450"/>
        <w:rPr>
          <w:b/>
          <w:color w:val="000000"/>
        </w:rPr>
      </w:pPr>
      <w:r w:rsidRPr="00C40C04">
        <w:rPr>
          <w:b/>
          <w:color w:val="000000"/>
        </w:rPr>
        <w:t>Network segmentation</w:t>
      </w:r>
    </w:p>
    <w:p w:rsidR="002148D6" w:rsidRPr="00C40C04" w:rsidRDefault="002148D6" w:rsidP="009A0EA9">
      <w:pPr>
        <w:pStyle w:val="ListParagraph"/>
        <w:numPr>
          <w:ilvl w:val="1"/>
          <w:numId w:val="18"/>
        </w:numPr>
        <w:spacing w:line="480" w:lineRule="auto"/>
        <w:ind w:left="1170" w:hanging="450"/>
        <w:rPr>
          <w:rFonts w:eastAsia="Times New Roman"/>
          <w:color w:val="000000"/>
          <w:szCs w:val="24"/>
        </w:rPr>
      </w:pPr>
      <w:r w:rsidRPr="00C40C04">
        <w:rPr>
          <w:rFonts w:eastAsia="Times New Roman"/>
          <w:color w:val="000000"/>
          <w:szCs w:val="24"/>
        </w:rPr>
        <w:t>Disable interactive login</w:t>
      </w:r>
    </w:p>
    <w:p w:rsidR="002148D6" w:rsidRPr="00C40C04" w:rsidRDefault="002148D6" w:rsidP="009A0EA9">
      <w:pPr>
        <w:pStyle w:val="ListParagraph"/>
        <w:numPr>
          <w:ilvl w:val="1"/>
          <w:numId w:val="18"/>
        </w:numPr>
        <w:spacing w:line="480" w:lineRule="auto"/>
        <w:ind w:left="1170" w:hanging="450"/>
        <w:rPr>
          <w:rFonts w:eastAsia="Times New Roman"/>
          <w:color w:val="000000"/>
          <w:szCs w:val="24"/>
        </w:rPr>
      </w:pPr>
      <w:r w:rsidRPr="00C40C04">
        <w:rPr>
          <w:rFonts w:eastAsia="Times New Roman"/>
          <w:color w:val="000000"/>
          <w:szCs w:val="24"/>
        </w:rPr>
        <w:t>Logging privilege user access and follow-up</w:t>
      </w:r>
    </w:p>
    <w:p w:rsidR="002148D6" w:rsidRPr="00C40C04" w:rsidRDefault="002148D6" w:rsidP="009A0EA9">
      <w:pPr>
        <w:pStyle w:val="ecxp1"/>
        <w:numPr>
          <w:ilvl w:val="1"/>
          <w:numId w:val="18"/>
        </w:numPr>
        <w:spacing w:after="0" w:line="480" w:lineRule="auto"/>
        <w:ind w:left="1170" w:hanging="450"/>
        <w:rPr>
          <w:color w:val="000000"/>
        </w:rPr>
      </w:pPr>
      <w:r w:rsidRPr="00C40C04">
        <w:rPr>
          <w:color w:val="000000"/>
        </w:rPr>
        <w:t>Require additional approvals</w:t>
      </w:r>
    </w:p>
    <w:p w:rsidR="00A02FC7" w:rsidRPr="00C40C04" w:rsidRDefault="00A02FC7" w:rsidP="009A0EA9">
      <w:pPr>
        <w:pStyle w:val="ecxp1"/>
        <w:spacing w:after="0" w:line="480" w:lineRule="auto"/>
        <w:rPr>
          <w:color w:val="000000"/>
        </w:rPr>
      </w:pPr>
    </w:p>
    <w:p w:rsidR="002148D6" w:rsidRPr="00C40C04" w:rsidRDefault="002148D6" w:rsidP="009A0EA9">
      <w:pPr>
        <w:pStyle w:val="ecxp1"/>
        <w:numPr>
          <w:ilvl w:val="0"/>
          <w:numId w:val="18"/>
        </w:numPr>
        <w:spacing w:after="0" w:line="480" w:lineRule="auto"/>
        <w:rPr>
          <w:color w:val="000000"/>
        </w:rPr>
      </w:pPr>
      <w:r w:rsidRPr="00C40C04">
        <w:rPr>
          <w:color w:val="000000"/>
        </w:rPr>
        <w:t xml:space="preserve">Which of the following is the best response that reduces risk when asking the question, How is vendor and contractor access monitored for illicit activity to ensure their network account is not compromised?  </w:t>
      </w:r>
    </w:p>
    <w:p w:rsidR="002148D6" w:rsidRPr="00C40C04" w:rsidRDefault="002148D6" w:rsidP="009A0EA9">
      <w:pPr>
        <w:pStyle w:val="ecxp1"/>
        <w:numPr>
          <w:ilvl w:val="1"/>
          <w:numId w:val="18"/>
        </w:numPr>
        <w:spacing w:after="0" w:line="480" w:lineRule="auto"/>
        <w:ind w:left="1170" w:hanging="450"/>
        <w:rPr>
          <w:color w:val="000000"/>
        </w:rPr>
      </w:pPr>
      <w:r w:rsidRPr="00C40C04">
        <w:rPr>
          <w:color w:val="000000"/>
        </w:rPr>
        <w:t>All vendors and contractors activity is logged and monitored.</w:t>
      </w:r>
    </w:p>
    <w:p w:rsidR="002148D6" w:rsidRPr="00C40C04" w:rsidRDefault="002148D6" w:rsidP="009A0EA9">
      <w:pPr>
        <w:pStyle w:val="ecxp1"/>
        <w:numPr>
          <w:ilvl w:val="1"/>
          <w:numId w:val="18"/>
        </w:numPr>
        <w:spacing w:after="0" w:line="480" w:lineRule="auto"/>
        <w:ind w:left="1170" w:hanging="450"/>
        <w:rPr>
          <w:b/>
          <w:color w:val="000000"/>
        </w:rPr>
      </w:pPr>
      <w:r w:rsidRPr="00C40C04">
        <w:rPr>
          <w:b/>
          <w:color w:val="000000"/>
        </w:rPr>
        <w:lastRenderedPageBreak/>
        <w:t>Vendors and contractors who remotely access the network are required to use 2-factor authentication.</w:t>
      </w:r>
    </w:p>
    <w:p w:rsidR="002148D6" w:rsidRPr="00C40C04" w:rsidRDefault="002148D6" w:rsidP="009A0EA9">
      <w:pPr>
        <w:pStyle w:val="ecxp1"/>
        <w:numPr>
          <w:ilvl w:val="1"/>
          <w:numId w:val="18"/>
        </w:numPr>
        <w:spacing w:after="0" w:line="480" w:lineRule="auto"/>
        <w:ind w:left="1170" w:hanging="450"/>
        <w:rPr>
          <w:color w:val="000000"/>
        </w:rPr>
      </w:pPr>
      <w:r w:rsidRPr="00C40C04">
        <w:rPr>
          <w:color w:val="000000"/>
        </w:rPr>
        <w:t xml:space="preserve">Vendors and contractors are required to change their password every time they login. </w:t>
      </w:r>
    </w:p>
    <w:p w:rsidR="002148D6" w:rsidRPr="00C40C04" w:rsidRDefault="002148D6" w:rsidP="009A0EA9">
      <w:pPr>
        <w:pStyle w:val="ecxp1"/>
        <w:numPr>
          <w:ilvl w:val="1"/>
          <w:numId w:val="18"/>
        </w:numPr>
        <w:spacing w:after="0" w:line="480" w:lineRule="auto"/>
        <w:ind w:left="1170" w:hanging="450"/>
        <w:rPr>
          <w:color w:val="000000"/>
        </w:rPr>
      </w:pPr>
      <w:r w:rsidRPr="00C40C04">
        <w:rPr>
          <w:color w:val="000000"/>
        </w:rPr>
        <w:t>A quarterly review of vendors and contractors occurs.</w:t>
      </w:r>
    </w:p>
    <w:p w:rsidR="006F18A2" w:rsidRPr="00C40C04" w:rsidRDefault="006F18A2" w:rsidP="009A0EA9">
      <w:pPr>
        <w:pStyle w:val="ecxp1"/>
        <w:numPr>
          <w:ilvl w:val="0"/>
          <w:numId w:val="18"/>
        </w:numPr>
        <w:spacing w:after="0" w:line="480" w:lineRule="auto"/>
        <w:rPr>
          <w:color w:val="000000"/>
        </w:rPr>
      </w:pPr>
      <w:r w:rsidRPr="00C40C04">
        <w:rPr>
          <w:color w:val="000000"/>
        </w:rPr>
        <w:t xml:space="preserve">Which of the following is the best test to ensure vendor and contractor privileged access is monitored for illicit activity?  </w:t>
      </w:r>
    </w:p>
    <w:p w:rsidR="006F18A2" w:rsidRPr="00C40C04" w:rsidRDefault="006F18A2" w:rsidP="009A0EA9">
      <w:pPr>
        <w:pStyle w:val="ecxp1"/>
        <w:numPr>
          <w:ilvl w:val="1"/>
          <w:numId w:val="18"/>
        </w:numPr>
        <w:spacing w:after="0" w:line="480" w:lineRule="auto"/>
        <w:ind w:left="1170"/>
        <w:rPr>
          <w:b/>
          <w:color w:val="000000"/>
        </w:rPr>
      </w:pPr>
      <w:r w:rsidRPr="00C40C04">
        <w:rPr>
          <w:b/>
          <w:color w:val="000000"/>
        </w:rPr>
        <w:t>Test to ensure daily account activity is monitored and follow-up timely occurs</w:t>
      </w:r>
      <w:r w:rsidR="00A02FC7" w:rsidRPr="00C40C04">
        <w:rPr>
          <w:b/>
          <w:color w:val="000000"/>
        </w:rPr>
        <w:t xml:space="preserve">. </w:t>
      </w:r>
    </w:p>
    <w:p w:rsidR="006F18A2" w:rsidRPr="00C40C04" w:rsidRDefault="006F18A2" w:rsidP="009A0EA9">
      <w:pPr>
        <w:pStyle w:val="ecxp1"/>
        <w:numPr>
          <w:ilvl w:val="1"/>
          <w:numId w:val="18"/>
        </w:numPr>
        <w:spacing w:after="0" w:line="480" w:lineRule="auto"/>
        <w:ind w:left="1170"/>
        <w:rPr>
          <w:color w:val="000000"/>
        </w:rPr>
      </w:pPr>
      <w:r w:rsidRPr="00C40C04">
        <w:rPr>
          <w:color w:val="000000"/>
        </w:rPr>
        <w:t xml:space="preserve">Select a sample of vendor and contractor privileged accounts and test to ensure appropriate approvals occur.  Vendors and contractors who remotely access the network are required to use 2-factor authentication. </w:t>
      </w:r>
    </w:p>
    <w:p w:rsidR="006F18A2" w:rsidRPr="00C40C04" w:rsidRDefault="006F18A2" w:rsidP="009A0EA9">
      <w:pPr>
        <w:pStyle w:val="ecxp1"/>
        <w:numPr>
          <w:ilvl w:val="1"/>
          <w:numId w:val="18"/>
        </w:numPr>
        <w:spacing w:after="0" w:line="480" w:lineRule="auto"/>
        <w:ind w:left="1170"/>
        <w:rPr>
          <w:color w:val="000000"/>
        </w:rPr>
      </w:pPr>
      <w:r w:rsidRPr="00C40C04">
        <w:rPr>
          <w:color w:val="000000"/>
        </w:rPr>
        <w:t xml:space="preserve">Test appropriateness of privileged account authentication procedures.  </w:t>
      </w:r>
    </w:p>
    <w:p w:rsidR="006F18A2" w:rsidRPr="00C40C04" w:rsidRDefault="006F18A2" w:rsidP="009A0EA9">
      <w:pPr>
        <w:pStyle w:val="ecxp1"/>
        <w:numPr>
          <w:ilvl w:val="1"/>
          <w:numId w:val="18"/>
        </w:numPr>
        <w:spacing w:after="0" w:line="480" w:lineRule="auto"/>
        <w:ind w:left="1170"/>
        <w:rPr>
          <w:color w:val="000000"/>
        </w:rPr>
      </w:pPr>
      <w:r w:rsidRPr="00C40C04">
        <w:rPr>
          <w:color w:val="000000"/>
        </w:rPr>
        <w:t xml:space="preserve">Test to ensure adequate safeguards for protection of privilege account passwords. </w:t>
      </w:r>
    </w:p>
    <w:p w:rsidR="006F18A2" w:rsidRPr="00C40C04" w:rsidRDefault="006F18A2" w:rsidP="009A0EA9">
      <w:pPr>
        <w:pStyle w:val="ecxp1"/>
        <w:numPr>
          <w:ilvl w:val="0"/>
          <w:numId w:val="18"/>
        </w:numPr>
        <w:spacing w:after="0" w:line="480" w:lineRule="auto"/>
        <w:rPr>
          <w:color w:val="000000"/>
        </w:rPr>
      </w:pPr>
      <w:r w:rsidRPr="00C40C04">
        <w:rPr>
          <w:color w:val="000000"/>
        </w:rPr>
        <w:t xml:space="preserve">Select the best monitoring control test for privileged accounts. </w:t>
      </w:r>
    </w:p>
    <w:p w:rsidR="006F18A2" w:rsidRPr="00C40C04" w:rsidRDefault="006F18A2" w:rsidP="009A0EA9">
      <w:pPr>
        <w:pStyle w:val="ecxp1"/>
        <w:numPr>
          <w:ilvl w:val="1"/>
          <w:numId w:val="18"/>
        </w:numPr>
        <w:spacing w:after="0" w:line="480" w:lineRule="auto"/>
        <w:ind w:left="1170"/>
        <w:rPr>
          <w:b/>
          <w:color w:val="000000"/>
        </w:rPr>
      </w:pPr>
      <w:r w:rsidRPr="00C40C04">
        <w:rPr>
          <w:b/>
          <w:color w:val="000000"/>
        </w:rPr>
        <w:t>Test to ensure quarterly reviews timely occur.</w:t>
      </w:r>
    </w:p>
    <w:p w:rsidR="006F18A2" w:rsidRPr="00C40C04" w:rsidRDefault="006F18A2" w:rsidP="009A0EA9">
      <w:pPr>
        <w:pStyle w:val="ListParagraph"/>
        <w:numPr>
          <w:ilvl w:val="1"/>
          <w:numId w:val="18"/>
        </w:numPr>
        <w:spacing w:line="480" w:lineRule="auto"/>
        <w:ind w:left="1170"/>
        <w:rPr>
          <w:rFonts w:eastAsia="Times New Roman"/>
          <w:color w:val="000000"/>
          <w:szCs w:val="24"/>
        </w:rPr>
      </w:pPr>
      <w:r w:rsidRPr="00C40C04">
        <w:rPr>
          <w:rFonts w:eastAsia="Times New Roman"/>
          <w:color w:val="000000"/>
          <w:szCs w:val="24"/>
        </w:rPr>
        <w:t>Test to ensure a periodi</w:t>
      </w:r>
      <w:r w:rsidR="00A02FC7" w:rsidRPr="00C40C04">
        <w:rPr>
          <w:rFonts w:eastAsia="Times New Roman"/>
          <w:color w:val="000000"/>
          <w:szCs w:val="24"/>
        </w:rPr>
        <w:t>c entitlement review occurs.</w:t>
      </w:r>
    </w:p>
    <w:p w:rsidR="006F18A2" w:rsidRPr="00C40C04" w:rsidRDefault="006F18A2" w:rsidP="009A0EA9">
      <w:pPr>
        <w:pStyle w:val="ListParagraph"/>
        <w:numPr>
          <w:ilvl w:val="1"/>
          <w:numId w:val="18"/>
        </w:numPr>
        <w:spacing w:line="480" w:lineRule="auto"/>
        <w:ind w:left="1170"/>
        <w:rPr>
          <w:rFonts w:eastAsia="Times New Roman"/>
          <w:color w:val="000000"/>
          <w:szCs w:val="24"/>
        </w:rPr>
      </w:pPr>
      <w:r w:rsidRPr="00C40C04">
        <w:rPr>
          <w:rFonts w:eastAsia="Times New Roman"/>
          <w:color w:val="000000"/>
          <w:szCs w:val="24"/>
        </w:rPr>
        <w:t xml:space="preserve">Test to ensure 2-factor authentication is active. </w:t>
      </w:r>
    </w:p>
    <w:p w:rsidR="002148D6" w:rsidRPr="00C40C04" w:rsidRDefault="006F18A2" w:rsidP="009A0EA9">
      <w:pPr>
        <w:pStyle w:val="ListParagraph"/>
        <w:numPr>
          <w:ilvl w:val="1"/>
          <w:numId w:val="18"/>
        </w:numPr>
        <w:spacing w:line="480" w:lineRule="auto"/>
        <w:ind w:left="1170"/>
        <w:rPr>
          <w:rFonts w:eastAsia="Times New Roman"/>
          <w:color w:val="000000"/>
          <w:szCs w:val="24"/>
        </w:rPr>
      </w:pPr>
      <w:r w:rsidRPr="00C40C04">
        <w:rPr>
          <w:rFonts w:eastAsia="Times New Roman"/>
          <w:color w:val="000000"/>
          <w:szCs w:val="24"/>
        </w:rPr>
        <w:t>Test to ensure the number of privileged accounts is limited.</w:t>
      </w:r>
    </w:p>
    <w:p w:rsidR="002148D6" w:rsidRPr="00C40C04" w:rsidRDefault="002148D6" w:rsidP="009A0EA9">
      <w:pPr>
        <w:spacing w:line="480" w:lineRule="auto"/>
        <w:rPr>
          <w:bCs/>
          <w:szCs w:val="24"/>
        </w:rPr>
      </w:pPr>
    </w:p>
    <w:p w:rsidR="00C40C04" w:rsidRDefault="00094079" w:rsidP="009A0EA9">
      <w:pPr>
        <w:pStyle w:val="ListParagraph"/>
        <w:numPr>
          <w:ilvl w:val="0"/>
          <w:numId w:val="18"/>
        </w:numPr>
        <w:spacing w:line="480" w:lineRule="auto"/>
        <w:rPr>
          <w:b/>
          <w:bCs/>
          <w:szCs w:val="24"/>
        </w:rPr>
      </w:pPr>
      <w:r w:rsidRPr="00C40C04">
        <w:rPr>
          <w:b/>
          <w:bCs/>
          <w:szCs w:val="24"/>
        </w:rPr>
        <w:t xml:space="preserve">The best practice for application or batch job account passwords is to change their passwords at least annually or when a person with knowledge of each of the accounts’ passwords leaves the organization.  Explain reasons why an organization may forgo </w:t>
      </w:r>
      <w:r w:rsidRPr="00C40C04">
        <w:rPr>
          <w:b/>
          <w:bCs/>
          <w:szCs w:val="24"/>
        </w:rPr>
        <w:lastRenderedPageBreak/>
        <w:t xml:space="preserve">changing these accounts passwords when an employee who has knowledge of these accounts’ passwords leaves the organization.  </w:t>
      </w:r>
      <w:r w:rsidR="002148D6" w:rsidRPr="00C40C04">
        <w:rPr>
          <w:b/>
          <w:bCs/>
          <w:szCs w:val="24"/>
        </w:rPr>
        <w:t>(5 points)</w:t>
      </w:r>
    </w:p>
    <w:p w:rsidR="00C40C04" w:rsidRDefault="00BE5AA8" w:rsidP="009A0EA9">
      <w:pPr>
        <w:spacing w:line="480" w:lineRule="auto"/>
        <w:ind w:left="360" w:firstLine="720"/>
        <w:rPr>
          <w:bCs/>
          <w:szCs w:val="24"/>
        </w:rPr>
      </w:pPr>
      <w:r w:rsidRPr="00C40C04">
        <w:rPr>
          <w:bCs/>
          <w:szCs w:val="24"/>
        </w:rPr>
        <w:t>A</w:t>
      </w:r>
      <w:r w:rsidR="007B1AC0" w:rsidRPr="00C40C04">
        <w:rPr>
          <w:bCs/>
          <w:szCs w:val="24"/>
        </w:rPr>
        <w:t>n organization may forgo changing</w:t>
      </w:r>
      <w:r w:rsidRPr="00C40C04">
        <w:rPr>
          <w:bCs/>
          <w:szCs w:val="24"/>
        </w:rPr>
        <w:t xml:space="preserve"> account passwords when an employee who had the access of the accounts leaves the organization because of some reasons. Firstly, </w:t>
      </w:r>
      <w:r w:rsidR="007B1AC0" w:rsidRPr="00C40C04">
        <w:rPr>
          <w:bCs/>
          <w:szCs w:val="24"/>
        </w:rPr>
        <w:t>if an organization has established its database rights access through logons</w:t>
      </w:r>
      <w:r w:rsidR="00C40C04" w:rsidRPr="00C40C04">
        <w:rPr>
          <w:rFonts w:eastAsia="Times New Roman"/>
          <w:szCs w:val="24"/>
        </w:rPr>
        <w:t xml:space="preserve"> (Cooper, 2015)</w:t>
      </w:r>
      <w:r w:rsidR="007B1AC0" w:rsidRPr="00C40C04">
        <w:rPr>
          <w:bCs/>
          <w:szCs w:val="24"/>
        </w:rPr>
        <w:t>. Most organizations with password policy have set the passwords to cha</w:t>
      </w:r>
      <w:r w:rsidR="00C40C04" w:rsidRPr="00C40C04">
        <w:rPr>
          <w:bCs/>
          <w:szCs w:val="24"/>
        </w:rPr>
        <w:t xml:space="preserve">nge automatically after every </w:t>
      </w:r>
      <w:r w:rsidR="007B1AC0" w:rsidRPr="00C40C04">
        <w:rPr>
          <w:bCs/>
          <w:szCs w:val="24"/>
        </w:rPr>
        <w:t>day.</w:t>
      </w:r>
      <w:r w:rsidR="00D92EED" w:rsidRPr="00C40C04">
        <w:rPr>
          <w:bCs/>
          <w:szCs w:val="24"/>
        </w:rPr>
        <w:t xml:space="preserve"> After the passwords are changed automatically, the data is encrypted then backed up in the main server. Additionally all the computers linked with the central server are encrypted and the rest cannot access. Such organizations will not change the account passwords when an employee leaves.</w:t>
      </w:r>
      <w:r w:rsidR="007B1AC0" w:rsidRPr="00C40C04">
        <w:rPr>
          <w:bCs/>
          <w:szCs w:val="24"/>
        </w:rPr>
        <w:t xml:space="preserve"> </w:t>
      </w:r>
    </w:p>
    <w:p w:rsidR="00C40C04" w:rsidRPr="00C40C04" w:rsidRDefault="00D92EED" w:rsidP="009A0EA9">
      <w:pPr>
        <w:spacing w:line="480" w:lineRule="auto"/>
        <w:ind w:left="360" w:firstLine="720"/>
        <w:rPr>
          <w:b/>
          <w:bCs/>
          <w:szCs w:val="24"/>
        </w:rPr>
      </w:pPr>
      <w:r w:rsidRPr="00C40C04">
        <w:rPr>
          <w:bCs/>
          <w:szCs w:val="24"/>
        </w:rPr>
        <w:t>Another reason when an organization might not change the account password is when there is a process in place that audits all the activities in the organization. In the modern e</w:t>
      </w:r>
      <w:r w:rsidR="00484D2F" w:rsidRPr="00C40C04">
        <w:rPr>
          <w:bCs/>
          <w:szCs w:val="24"/>
        </w:rPr>
        <w:t>ra, organizations have changed to accommodate the increasing technology. Therefore, some organizations have put in place a process that tracks all the processes and conducts internal audit of the organization. The audits include checking the active dire</w:t>
      </w:r>
      <w:r w:rsidR="00C40C04" w:rsidRPr="00C40C04">
        <w:rPr>
          <w:bCs/>
          <w:szCs w:val="24"/>
        </w:rPr>
        <w:t>ctory and disabling the</w:t>
      </w:r>
      <w:r w:rsidR="00484D2F" w:rsidRPr="00C40C04">
        <w:rPr>
          <w:bCs/>
          <w:szCs w:val="24"/>
        </w:rPr>
        <w:t xml:space="preserve"> accounts</w:t>
      </w:r>
      <w:r w:rsidR="00C40C04" w:rsidRPr="00C40C04">
        <w:rPr>
          <w:bCs/>
          <w:szCs w:val="24"/>
        </w:rPr>
        <w:t xml:space="preserve"> that are not needed</w:t>
      </w:r>
      <w:r w:rsidR="00484D2F" w:rsidRPr="00C40C04">
        <w:rPr>
          <w:bCs/>
          <w:szCs w:val="24"/>
        </w:rPr>
        <w:t>. Organizations with such automated process may forgo</w:t>
      </w:r>
      <w:r w:rsidR="00C40C04" w:rsidRPr="00C40C04">
        <w:rPr>
          <w:bCs/>
          <w:szCs w:val="24"/>
        </w:rPr>
        <w:t xml:space="preserve"> changing the account passwords</w:t>
      </w:r>
      <w:r w:rsidR="00C40C04" w:rsidRPr="00C40C04">
        <w:rPr>
          <w:rFonts w:eastAsia="Times New Roman"/>
          <w:szCs w:val="24"/>
        </w:rPr>
        <w:t xml:space="preserve"> (Cooper, 2015)</w:t>
      </w:r>
      <w:r w:rsidR="00C40C04" w:rsidRPr="00C40C04">
        <w:rPr>
          <w:bCs/>
          <w:szCs w:val="24"/>
        </w:rPr>
        <w:t>.</w:t>
      </w:r>
    </w:p>
    <w:p w:rsidR="00D42E0A" w:rsidRDefault="007938BE" w:rsidP="009A0EA9">
      <w:pPr>
        <w:pStyle w:val="ListParagraph"/>
        <w:numPr>
          <w:ilvl w:val="0"/>
          <w:numId w:val="18"/>
        </w:numPr>
        <w:spacing w:line="480" w:lineRule="auto"/>
        <w:rPr>
          <w:b/>
          <w:bCs/>
          <w:szCs w:val="24"/>
        </w:rPr>
      </w:pPr>
      <w:r w:rsidRPr="00C40C04">
        <w:rPr>
          <w:b/>
          <w:bCs/>
          <w:szCs w:val="24"/>
        </w:rPr>
        <w:t>Explain the difference between and server and client-side attack?  Include in your response which is the traditional attack model? (10 points)</w:t>
      </w:r>
    </w:p>
    <w:p w:rsidR="00D42E0A" w:rsidRDefault="002A758B" w:rsidP="009A0EA9">
      <w:pPr>
        <w:spacing w:line="480" w:lineRule="auto"/>
        <w:ind w:left="360" w:firstLine="720"/>
        <w:rPr>
          <w:b/>
          <w:bCs/>
          <w:szCs w:val="24"/>
        </w:rPr>
      </w:pPr>
      <w:r w:rsidRPr="00D42E0A">
        <w:rPr>
          <w:bCs/>
          <w:szCs w:val="24"/>
        </w:rPr>
        <w:t>The difference between the server and client side attack is that server-side attack targets information from the web server while client side attack will target information from the user</w:t>
      </w:r>
      <w:r w:rsidR="00D42E0A" w:rsidRPr="00D42E0A">
        <w:rPr>
          <w:rFonts w:eastAsia="Times New Roman"/>
          <w:szCs w:val="24"/>
        </w:rPr>
        <w:t xml:space="preserve"> </w:t>
      </w:r>
      <w:r w:rsidR="00D42E0A">
        <w:rPr>
          <w:rFonts w:eastAsia="Times New Roman"/>
          <w:szCs w:val="24"/>
        </w:rPr>
        <w:t>(Cormode</w:t>
      </w:r>
      <w:r w:rsidR="00D42E0A" w:rsidRPr="00D42E0A">
        <w:rPr>
          <w:rFonts w:eastAsia="Times New Roman"/>
          <w:szCs w:val="24"/>
        </w:rPr>
        <w:t xml:space="preserve"> &amp; Krishnamurthy,</w:t>
      </w:r>
      <w:r w:rsidR="00D42E0A">
        <w:rPr>
          <w:rFonts w:eastAsia="Times New Roman"/>
          <w:szCs w:val="24"/>
        </w:rPr>
        <w:t xml:space="preserve"> 2018)</w:t>
      </w:r>
      <w:r w:rsidRPr="00D42E0A">
        <w:rPr>
          <w:bCs/>
          <w:szCs w:val="24"/>
        </w:rPr>
        <w:t>. The ser</w:t>
      </w:r>
      <w:r w:rsidR="005F7270" w:rsidRPr="00D42E0A">
        <w:rPr>
          <w:bCs/>
          <w:szCs w:val="24"/>
        </w:rPr>
        <w:t>ver-side attackers</w:t>
      </w:r>
      <w:r w:rsidR="00BE5AA8" w:rsidRPr="00D42E0A">
        <w:rPr>
          <w:bCs/>
          <w:szCs w:val="24"/>
        </w:rPr>
        <w:t xml:space="preserve"> utilize</w:t>
      </w:r>
      <w:r w:rsidR="005F7270" w:rsidRPr="00D42E0A">
        <w:rPr>
          <w:bCs/>
          <w:szCs w:val="24"/>
        </w:rPr>
        <w:t xml:space="preserve"> SQL injection where a hacker send</w:t>
      </w:r>
      <w:r w:rsidR="00D42E0A">
        <w:rPr>
          <w:bCs/>
          <w:szCs w:val="24"/>
        </w:rPr>
        <w:t>s</w:t>
      </w:r>
      <w:r w:rsidR="005F7270" w:rsidRPr="00D42E0A">
        <w:rPr>
          <w:bCs/>
          <w:szCs w:val="24"/>
        </w:rPr>
        <w:t xml:space="preserve"> malicious SQL statements to </w:t>
      </w:r>
      <w:r w:rsidR="00D021B5">
        <w:rPr>
          <w:bCs/>
          <w:szCs w:val="24"/>
        </w:rPr>
        <w:t>a server which in turn controls</w:t>
      </w:r>
      <w:r w:rsidR="00D42E0A">
        <w:rPr>
          <w:bCs/>
          <w:szCs w:val="24"/>
        </w:rPr>
        <w:t xml:space="preserve"> the</w:t>
      </w:r>
      <w:r w:rsidR="005F7270" w:rsidRPr="00D42E0A">
        <w:rPr>
          <w:bCs/>
          <w:szCs w:val="24"/>
        </w:rPr>
        <w:t xml:space="preserve"> targeted</w:t>
      </w:r>
      <w:r w:rsidR="00D42E0A">
        <w:rPr>
          <w:bCs/>
          <w:szCs w:val="24"/>
        </w:rPr>
        <w:t xml:space="preserve"> server</w:t>
      </w:r>
      <w:r w:rsidR="005F7270" w:rsidRPr="00D42E0A">
        <w:rPr>
          <w:bCs/>
          <w:szCs w:val="24"/>
        </w:rPr>
        <w:t xml:space="preserve">. On the other </w:t>
      </w:r>
      <w:r w:rsidR="005F7270" w:rsidRPr="00D42E0A">
        <w:rPr>
          <w:bCs/>
          <w:szCs w:val="24"/>
        </w:rPr>
        <w:lastRenderedPageBreak/>
        <w:t>hand, the client side attacks involve impersonating a trusted individual o</w:t>
      </w:r>
      <w:r w:rsidR="00D42E0A">
        <w:rPr>
          <w:bCs/>
          <w:szCs w:val="24"/>
        </w:rPr>
        <w:t>r</w:t>
      </w:r>
      <w:r w:rsidR="005F7270" w:rsidRPr="00D42E0A">
        <w:rPr>
          <w:bCs/>
          <w:szCs w:val="24"/>
        </w:rPr>
        <w:t xml:space="preserve"> a target to lure the target to offer important information. While server is a more traditional model, the client side is a current model and the </w:t>
      </w:r>
      <w:r w:rsidR="00BE5AA8" w:rsidRPr="00D42E0A">
        <w:rPr>
          <w:bCs/>
          <w:szCs w:val="24"/>
        </w:rPr>
        <w:t>more</w:t>
      </w:r>
      <w:r w:rsidR="005F7270" w:rsidRPr="00D42E0A">
        <w:rPr>
          <w:bCs/>
          <w:szCs w:val="24"/>
        </w:rPr>
        <w:t xml:space="preserve"> e</w:t>
      </w:r>
      <w:r w:rsidR="00D42E0A">
        <w:rPr>
          <w:bCs/>
          <w:szCs w:val="24"/>
        </w:rPr>
        <w:t xml:space="preserve">ffective of the two types </w:t>
      </w:r>
      <w:r w:rsidR="00D42E0A">
        <w:rPr>
          <w:rFonts w:eastAsia="Times New Roman"/>
          <w:szCs w:val="24"/>
        </w:rPr>
        <w:t>(Cormode</w:t>
      </w:r>
      <w:r w:rsidR="00D42E0A" w:rsidRPr="00D42E0A">
        <w:rPr>
          <w:rFonts w:eastAsia="Times New Roman"/>
          <w:szCs w:val="24"/>
        </w:rPr>
        <w:t xml:space="preserve"> &amp; Krishnamurthy,</w:t>
      </w:r>
      <w:r w:rsidR="00D42E0A">
        <w:rPr>
          <w:rFonts w:eastAsia="Times New Roman"/>
          <w:szCs w:val="24"/>
        </w:rPr>
        <w:t xml:space="preserve"> 2018)</w:t>
      </w:r>
      <w:r w:rsidR="00D42E0A" w:rsidRPr="00D42E0A">
        <w:rPr>
          <w:bCs/>
          <w:szCs w:val="24"/>
        </w:rPr>
        <w:t>.</w:t>
      </w:r>
      <w:r w:rsidR="00F032AC">
        <w:rPr>
          <w:bCs/>
          <w:szCs w:val="24"/>
        </w:rPr>
        <w:t xml:space="preserve"> In client side attacks, the hacker leverages the knowledge that is in the applications that the targeted individual uses daily to facilitate the work in the orga</w:t>
      </w:r>
      <w:r w:rsidR="00C931EB">
        <w:rPr>
          <w:bCs/>
          <w:szCs w:val="24"/>
        </w:rPr>
        <w:t xml:space="preserve">nization. Such applications include </w:t>
      </w:r>
      <w:r w:rsidR="00F032AC">
        <w:rPr>
          <w:bCs/>
          <w:szCs w:val="24"/>
        </w:rPr>
        <w:t>PDF writer</w:t>
      </w:r>
      <w:r w:rsidR="00C931EB">
        <w:rPr>
          <w:bCs/>
          <w:szCs w:val="24"/>
        </w:rPr>
        <w:t>s</w:t>
      </w:r>
      <w:r w:rsidR="00F032AC">
        <w:rPr>
          <w:bCs/>
          <w:szCs w:val="24"/>
        </w:rPr>
        <w:t xml:space="preserve"> and reader, Firefox and internet explorer browsers or instant manager application. </w:t>
      </w:r>
      <w:r w:rsidR="006C13A3">
        <w:rPr>
          <w:bCs/>
          <w:szCs w:val="24"/>
        </w:rPr>
        <w:t>How</w:t>
      </w:r>
      <w:r w:rsidR="00C931EB">
        <w:rPr>
          <w:bCs/>
          <w:szCs w:val="24"/>
        </w:rPr>
        <w:t>ever, the server side attacks are</w:t>
      </w:r>
      <w:r w:rsidR="006C13A3">
        <w:rPr>
          <w:bCs/>
          <w:szCs w:val="24"/>
        </w:rPr>
        <w:t xml:space="preserve"> less</w:t>
      </w:r>
      <w:r w:rsidR="00C931EB">
        <w:rPr>
          <w:bCs/>
          <w:szCs w:val="24"/>
        </w:rPr>
        <w:t>er successful because they are</w:t>
      </w:r>
      <w:r w:rsidR="006C13A3">
        <w:rPr>
          <w:bCs/>
          <w:szCs w:val="24"/>
        </w:rPr>
        <w:t xml:space="preserve"> done through the client-side in order to successfully modify the SQL statement return from the back end</w:t>
      </w:r>
      <w:r w:rsidR="00C931EB">
        <w:rPr>
          <w:bCs/>
          <w:szCs w:val="24"/>
        </w:rPr>
        <w:t>. This is also attempted in</w:t>
      </w:r>
      <w:r w:rsidR="006C13A3">
        <w:rPr>
          <w:bCs/>
          <w:szCs w:val="24"/>
        </w:rPr>
        <w:t xml:space="preserve"> order to take the control of the data base.</w:t>
      </w:r>
    </w:p>
    <w:p w:rsidR="00D42E0A" w:rsidRPr="00D42E0A" w:rsidRDefault="007938BE" w:rsidP="009A0EA9">
      <w:pPr>
        <w:pStyle w:val="ListParagraph"/>
        <w:numPr>
          <w:ilvl w:val="0"/>
          <w:numId w:val="18"/>
        </w:numPr>
        <w:spacing w:line="480" w:lineRule="auto"/>
        <w:rPr>
          <w:b/>
          <w:bCs/>
          <w:szCs w:val="24"/>
        </w:rPr>
      </w:pPr>
      <w:r w:rsidRPr="00D42E0A">
        <w:rPr>
          <w:b/>
          <w:bCs/>
          <w:szCs w:val="24"/>
        </w:rPr>
        <w:t>Why are client-side attacks effective? (5 points)</w:t>
      </w:r>
    </w:p>
    <w:p w:rsidR="00D42E0A" w:rsidRDefault="001B5E14" w:rsidP="009A0EA9">
      <w:pPr>
        <w:spacing w:line="480" w:lineRule="auto"/>
        <w:ind w:left="360" w:firstLine="720"/>
        <w:rPr>
          <w:bCs/>
          <w:szCs w:val="24"/>
        </w:rPr>
      </w:pPr>
      <w:r w:rsidRPr="00D42E0A">
        <w:rPr>
          <w:bCs/>
          <w:szCs w:val="24"/>
        </w:rPr>
        <w:t xml:space="preserve">Clients- side attacks are highly successful because the Phishers (hackers) impersonates an individual who is highly trusted by their target. It </w:t>
      </w:r>
      <w:r w:rsidR="00105F07" w:rsidRPr="00D42E0A">
        <w:rPr>
          <w:bCs/>
          <w:szCs w:val="24"/>
        </w:rPr>
        <w:t>involves</w:t>
      </w:r>
      <w:r w:rsidRPr="00D42E0A">
        <w:rPr>
          <w:bCs/>
          <w:szCs w:val="24"/>
        </w:rPr>
        <w:t xml:space="preserve"> crafting a mail </w:t>
      </w:r>
      <w:r w:rsidR="00105F07" w:rsidRPr="00D42E0A">
        <w:rPr>
          <w:bCs/>
          <w:szCs w:val="24"/>
        </w:rPr>
        <w:t>that</w:t>
      </w:r>
      <w:r w:rsidRPr="00D42E0A">
        <w:rPr>
          <w:bCs/>
          <w:szCs w:val="24"/>
        </w:rPr>
        <w:t xml:space="preserve"> is acceptable by the target. To ac</w:t>
      </w:r>
      <w:r w:rsidR="00105F07" w:rsidRPr="00D42E0A">
        <w:rPr>
          <w:bCs/>
          <w:szCs w:val="24"/>
        </w:rPr>
        <w:t>complish the goal, the attacker collects the information of the target and then develops bait on the target. The collection of information involves conducting reconnaissance and extensive research. Mostly, the attacker can impersonate an old friend of the target and if the target gives in</w:t>
      </w:r>
      <w:r w:rsidR="00D42E0A">
        <w:rPr>
          <w:bCs/>
          <w:szCs w:val="24"/>
        </w:rPr>
        <w:t>,</w:t>
      </w:r>
      <w:r w:rsidR="00105F07" w:rsidRPr="00D42E0A">
        <w:rPr>
          <w:bCs/>
          <w:szCs w:val="24"/>
        </w:rPr>
        <w:t xml:space="preserve"> the hacker phish a</w:t>
      </w:r>
      <w:r w:rsidR="00D42E0A">
        <w:rPr>
          <w:bCs/>
          <w:szCs w:val="24"/>
        </w:rPr>
        <w:t>ll the information he/she want</w:t>
      </w:r>
      <w:r w:rsidR="00D42E0A" w:rsidRPr="00D42E0A">
        <w:rPr>
          <w:rFonts w:eastAsia="Times New Roman"/>
          <w:szCs w:val="24"/>
        </w:rPr>
        <w:t xml:space="preserve"> </w:t>
      </w:r>
      <w:r w:rsidR="00D42E0A">
        <w:rPr>
          <w:rFonts w:eastAsia="Times New Roman"/>
          <w:szCs w:val="24"/>
        </w:rPr>
        <w:t>(Nikiforaki, Younan</w:t>
      </w:r>
      <w:r w:rsidR="00D42E0A" w:rsidRPr="00D42E0A">
        <w:rPr>
          <w:rFonts w:eastAsia="Times New Roman"/>
          <w:szCs w:val="24"/>
        </w:rPr>
        <w:t>, &amp; Joosen</w:t>
      </w:r>
      <w:r w:rsidR="00D42E0A">
        <w:rPr>
          <w:rFonts w:eastAsia="Times New Roman"/>
          <w:szCs w:val="24"/>
        </w:rPr>
        <w:t>,</w:t>
      </w:r>
      <w:r w:rsidR="00D42E0A" w:rsidRPr="00D42E0A">
        <w:rPr>
          <w:bCs/>
          <w:szCs w:val="24"/>
        </w:rPr>
        <w:t xml:space="preserve"> </w:t>
      </w:r>
      <w:r w:rsidR="00D42E0A">
        <w:rPr>
          <w:bCs/>
          <w:szCs w:val="24"/>
        </w:rPr>
        <w:t>2010)</w:t>
      </w:r>
    </w:p>
    <w:p w:rsidR="002148D6" w:rsidRPr="009A0EA9" w:rsidRDefault="009A0EA9" w:rsidP="009A0EA9">
      <w:pPr>
        <w:spacing w:line="480" w:lineRule="auto"/>
        <w:rPr>
          <w:b/>
          <w:bCs/>
          <w:szCs w:val="24"/>
        </w:rPr>
      </w:pPr>
      <w:r>
        <w:rPr>
          <w:b/>
          <w:bCs/>
          <w:szCs w:val="24"/>
        </w:rPr>
        <w:t>14.</w:t>
      </w:r>
      <w:r w:rsidR="002148D6" w:rsidRPr="009A0EA9">
        <w:rPr>
          <w:b/>
          <w:bCs/>
          <w:szCs w:val="24"/>
        </w:rPr>
        <w:t>Explain the concept of “defense-in-depth”.   (5 points)</w:t>
      </w:r>
    </w:p>
    <w:p w:rsidR="009A0EA9" w:rsidRDefault="00275847" w:rsidP="009A0EA9">
      <w:pPr>
        <w:spacing w:line="480" w:lineRule="auto"/>
        <w:ind w:firstLine="720"/>
        <w:rPr>
          <w:bCs/>
          <w:szCs w:val="24"/>
        </w:rPr>
      </w:pPr>
      <w:r w:rsidRPr="00C40C04">
        <w:rPr>
          <w:bCs/>
          <w:szCs w:val="24"/>
        </w:rPr>
        <w:t>Defense- in- depth</w:t>
      </w:r>
      <w:r w:rsidR="00540E9E" w:rsidRPr="00C40C04">
        <w:rPr>
          <w:bCs/>
          <w:szCs w:val="24"/>
        </w:rPr>
        <w:t xml:space="preserve"> is an advance in </w:t>
      </w:r>
      <w:r w:rsidR="00960BBC" w:rsidRPr="00C40C04">
        <w:rPr>
          <w:bCs/>
          <w:szCs w:val="24"/>
        </w:rPr>
        <w:t>cyber security</w:t>
      </w:r>
      <w:r w:rsidR="00540E9E" w:rsidRPr="00C40C04">
        <w:rPr>
          <w:bCs/>
          <w:szCs w:val="24"/>
        </w:rPr>
        <w:t xml:space="preserve"> where a series of defensive methods are set to protect an organization’s confidential information. This multilayered defensive tactic is also known as castle approach</w:t>
      </w:r>
      <w:r w:rsidR="009A0EA9" w:rsidRPr="009A0EA9">
        <w:rPr>
          <w:rFonts w:eastAsia="Times New Roman"/>
          <w:szCs w:val="24"/>
        </w:rPr>
        <w:t xml:space="preserve"> </w:t>
      </w:r>
      <w:r w:rsidR="009A0EA9">
        <w:rPr>
          <w:rFonts w:eastAsia="Times New Roman"/>
          <w:szCs w:val="24"/>
        </w:rPr>
        <w:t>(Bakolas</w:t>
      </w:r>
      <w:r w:rsidR="009A0EA9" w:rsidRPr="009A0EA9">
        <w:rPr>
          <w:rFonts w:eastAsia="Times New Roman"/>
          <w:szCs w:val="24"/>
        </w:rPr>
        <w:t xml:space="preserve"> &amp; Saleh</w:t>
      </w:r>
      <w:r w:rsidR="009A0EA9">
        <w:rPr>
          <w:rFonts w:eastAsia="Times New Roman"/>
          <w:szCs w:val="24"/>
        </w:rPr>
        <w:t>, 2016)</w:t>
      </w:r>
      <w:r w:rsidR="00540E9E" w:rsidRPr="00C40C04">
        <w:rPr>
          <w:bCs/>
          <w:szCs w:val="24"/>
        </w:rPr>
        <w:t>. The defensive mechanism are laid in a manner that if one mechanism fails, another method automatically steps up to prevent the attack. The signifi</w:t>
      </w:r>
      <w:r w:rsidR="00960BBC" w:rsidRPr="00C40C04">
        <w:rPr>
          <w:bCs/>
          <w:szCs w:val="24"/>
        </w:rPr>
        <w:t>ca</w:t>
      </w:r>
      <w:r w:rsidR="00540E9E" w:rsidRPr="00C40C04">
        <w:rPr>
          <w:bCs/>
          <w:szCs w:val="24"/>
        </w:rPr>
        <w:t xml:space="preserve">nce of a </w:t>
      </w:r>
      <w:r w:rsidR="00540E9E" w:rsidRPr="00C40C04">
        <w:rPr>
          <w:bCs/>
          <w:szCs w:val="24"/>
        </w:rPr>
        <w:lastRenderedPageBreak/>
        <w:t>multilayered defense approach is that</w:t>
      </w:r>
      <w:r w:rsidR="00960BBC" w:rsidRPr="00C40C04">
        <w:rPr>
          <w:bCs/>
          <w:szCs w:val="24"/>
        </w:rPr>
        <w:t xml:space="preserve"> </w:t>
      </w:r>
      <w:r w:rsidR="009A0EA9">
        <w:rPr>
          <w:bCs/>
          <w:szCs w:val="24"/>
        </w:rPr>
        <w:t xml:space="preserve">it </w:t>
      </w:r>
      <w:r w:rsidR="00960BBC" w:rsidRPr="00C40C04">
        <w:rPr>
          <w:bCs/>
          <w:szCs w:val="24"/>
        </w:rPr>
        <w:t>increases the security of any system and thwarts numerous security threats.</w:t>
      </w:r>
      <w:bookmarkStart w:id="0" w:name="_GoBack"/>
      <w:bookmarkEnd w:id="0"/>
    </w:p>
    <w:p w:rsidR="009A0EA9" w:rsidRPr="009A0EA9" w:rsidRDefault="009A0EA9" w:rsidP="009A0EA9">
      <w:pPr>
        <w:spacing w:line="480" w:lineRule="auto"/>
        <w:rPr>
          <w:b/>
          <w:bCs/>
          <w:szCs w:val="24"/>
        </w:rPr>
      </w:pPr>
      <w:r w:rsidRPr="009A0EA9">
        <w:rPr>
          <w:b/>
          <w:bCs/>
          <w:szCs w:val="24"/>
        </w:rPr>
        <w:t>15</w:t>
      </w:r>
      <w:r w:rsidR="00D021B5" w:rsidRPr="009A0EA9">
        <w:rPr>
          <w:b/>
          <w:bCs/>
          <w:szCs w:val="24"/>
        </w:rPr>
        <w:t>. For</w:t>
      </w:r>
      <w:r w:rsidR="009A624D" w:rsidRPr="009A0EA9">
        <w:rPr>
          <w:b/>
          <w:bCs/>
          <w:szCs w:val="24"/>
        </w:rPr>
        <w:t xml:space="preserve"> each of the following network appliances, explain </w:t>
      </w:r>
      <w:r w:rsidR="008727AB" w:rsidRPr="009A0EA9">
        <w:rPr>
          <w:b/>
          <w:bCs/>
          <w:szCs w:val="24"/>
        </w:rPr>
        <w:t xml:space="preserve">what the purpose of the network </w:t>
      </w:r>
      <w:r w:rsidR="0041718D" w:rsidRPr="009A0EA9">
        <w:rPr>
          <w:b/>
          <w:bCs/>
          <w:szCs w:val="24"/>
        </w:rPr>
        <w:t>appliance</w:t>
      </w:r>
      <w:r w:rsidR="008727AB" w:rsidRPr="009A0EA9">
        <w:rPr>
          <w:b/>
          <w:bCs/>
          <w:szCs w:val="24"/>
        </w:rPr>
        <w:t xml:space="preserve"> and its </w:t>
      </w:r>
      <w:r w:rsidR="009A624D" w:rsidRPr="009A0EA9">
        <w:rPr>
          <w:b/>
          <w:bCs/>
          <w:szCs w:val="24"/>
        </w:rPr>
        <w:t xml:space="preserve">role </w:t>
      </w:r>
      <w:r w:rsidR="008727AB" w:rsidRPr="009A0EA9">
        <w:rPr>
          <w:b/>
          <w:bCs/>
          <w:szCs w:val="24"/>
        </w:rPr>
        <w:t xml:space="preserve">in preventing, detecting and/or correcting a </w:t>
      </w:r>
      <w:r w:rsidR="00D60FF3" w:rsidRPr="009A0EA9">
        <w:rPr>
          <w:b/>
          <w:bCs/>
          <w:szCs w:val="24"/>
        </w:rPr>
        <w:t>cyber-attack</w:t>
      </w:r>
      <w:r w:rsidR="008727AB" w:rsidRPr="009A0EA9">
        <w:rPr>
          <w:b/>
          <w:bCs/>
          <w:szCs w:val="24"/>
        </w:rPr>
        <w:t>.</w:t>
      </w:r>
      <w:r w:rsidR="0099194D" w:rsidRPr="009A0EA9">
        <w:rPr>
          <w:b/>
          <w:bCs/>
          <w:szCs w:val="24"/>
        </w:rPr>
        <w:t xml:space="preserve">  (1</w:t>
      </w:r>
      <w:r w:rsidR="007938BE" w:rsidRPr="009A0EA9">
        <w:rPr>
          <w:b/>
          <w:bCs/>
          <w:szCs w:val="24"/>
        </w:rPr>
        <w:t>5</w:t>
      </w:r>
      <w:r w:rsidR="0099194D" w:rsidRPr="009A0EA9">
        <w:rPr>
          <w:b/>
          <w:bCs/>
          <w:szCs w:val="24"/>
        </w:rPr>
        <w:t xml:space="preserve"> points)</w:t>
      </w:r>
    </w:p>
    <w:p w:rsidR="00A02FC7" w:rsidRPr="009A0EA9" w:rsidRDefault="00A02FC7" w:rsidP="009A0EA9">
      <w:pPr>
        <w:pStyle w:val="ListParagraph"/>
        <w:spacing w:line="480" w:lineRule="auto"/>
        <w:rPr>
          <w:bCs/>
          <w:szCs w:val="24"/>
        </w:rPr>
      </w:pPr>
      <w:r w:rsidRPr="009A0EA9">
        <w:rPr>
          <w:bCs/>
          <w:szCs w:val="24"/>
        </w:rPr>
        <w:t>Network Appliances:  Firewall, IDS/IPS, and Network Segmentation</w:t>
      </w:r>
    </w:p>
    <w:p w:rsidR="009A0EA9" w:rsidRDefault="009A0EA9" w:rsidP="009A0EA9">
      <w:pPr>
        <w:spacing w:line="480" w:lineRule="auto"/>
        <w:rPr>
          <w:bCs/>
          <w:szCs w:val="24"/>
        </w:rPr>
      </w:pPr>
    </w:p>
    <w:p w:rsidR="009A0EA9" w:rsidRDefault="009A0EA9" w:rsidP="009A0EA9">
      <w:pPr>
        <w:spacing w:line="480" w:lineRule="auto"/>
        <w:rPr>
          <w:bCs/>
          <w:szCs w:val="24"/>
        </w:rPr>
      </w:pPr>
    </w:p>
    <w:p w:rsidR="00A02FC7" w:rsidRPr="009A0EA9" w:rsidRDefault="00A02FC7" w:rsidP="009A0EA9">
      <w:pPr>
        <w:spacing w:line="480" w:lineRule="auto"/>
        <w:jc w:val="center"/>
        <w:rPr>
          <w:b/>
          <w:bCs/>
          <w:szCs w:val="24"/>
        </w:rPr>
      </w:pPr>
      <w:r w:rsidRPr="009A0EA9">
        <w:rPr>
          <w:b/>
          <w:bCs/>
          <w:szCs w:val="24"/>
        </w:rPr>
        <w:t>Use the following template when responding:</w:t>
      </w:r>
    </w:p>
    <w:p w:rsidR="00A02FC7" w:rsidRPr="00C40C04" w:rsidRDefault="00A02FC7" w:rsidP="009A0EA9">
      <w:pPr>
        <w:spacing w:line="480" w:lineRule="auto"/>
        <w:rPr>
          <w:bCs/>
          <w:szCs w:val="24"/>
        </w:rPr>
      </w:pPr>
      <w:r w:rsidRPr="009A0EA9">
        <w:rPr>
          <w:b/>
          <w:bCs/>
          <w:szCs w:val="24"/>
        </w:rPr>
        <w:t>Network Appliance:</w:t>
      </w:r>
      <w:r w:rsidR="00E648D8" w:rsidRPr="00C40C04">
        <w:rPr>
          <w:bCs/>
          <w:szCs w:val="24"/>
        </w:rPr>
        <w:t xml:space="preserve"> Fire wall</w:t>
      </w:r>
    </w:p>
    <w:p w:rsidR="00E60D9C" w:rsidRPr="00C40C04" w:rsidRDefault="00A02FC7" w:rsidP="009A0EA9">
      <w:pPr>
        <w:spacing w:line="480" w:lineRule="auto"/>
        <w:rPr>
          <w:bCs/>
          <w:szCs w:val="24"/>
        </w:rPr>
      </w:pPr>
      <w:r w:rsidRPr="009A0EA9">
        <w:rPr>
          <w:b/>
          <w:bCs/>
          <w:szCs w:val="24"/>
        </w:rPr>
        <w:t>Purpose:</w:t>
      </w:r>
      <w:r w:rsidR="00E648D8" w:rsidRPr="009A0EA9">
        <w:rPr>
          <w:b/>
          <w:bCs/>
          <w:szCs w:val="24"/>
        </w:rPr>
        <w:t xml:space="preserve"> </w:t>
      </w:r>
      <w:r w:rsidR="00E648D8" w:rsidRPr="00C40C04">
        <w:rPr>
          <w:bCs/>
          <w:szCs w:val="24"/>
        </w:rPr>
        <w:t>Packet Filtering</w:t>
      </w:r>
      <w:r w:rsidR="00E60D9C" w:rsidRPr="00C40C04">
        <w:rPr>
          <w:bCs/>
          <w:szCs w:val="24"/>
        </w:rPr>
        <w:t xml:space="preserve">. This appliance filters the incoming and outgoing data packets in the database. It allows the authorized access </w:t>
      </w:r>
      <w:r w:rsidR="009A0EA9">
        <w:rPr>
          <w:bCs/>
          <w:szCs w:val="24"/>
        </w:rPr>
        <w:t xml:space="preserve">of </w:t>
      </w:r>
      <w:r w:rsidR="00E60D9C" w:rsidRPr="00C40C04">
        <w:rPr>
          <w:bCs/>
          <w:szCs w:val="24"/>
        </w:rPr>
        <w:t xml:space="preserve">information and automatically blocks unauthorized information. In addition, it notifies the administrator of any unauthorized </w:t>
      </w:r>
      <w:r w:rsidR="00D021B5" w:rsidRPr="00C40C04">
        <w:rPr>
          <w:bCs/>
          <w:szCs w:val="24"/>
        </w:rPr>
        <w:t>access</w:t>
      </w:r>
      <w:r w:rsidR="00D021B5">
        <w:rPr>
          <w:rFonts w:eastAsia="Times New Roman"/>
          <w:szCs w:val="24"/>
        </w:rPr>
        <w:t xml:space="preserve"> (</w:t>
      </w:r>
      <w:r w:rsidR="009A0EA9">
        <w:rPr>
          <w:rFonts w:eastAsia="Times New Roman"/>
          <w:szCs w:val="24"/>
        </w:rPr>
        <w:t>Nikiforaki, Younan</w:t>
      </w:r>
      <w:r w:rsidR="009A0EA9" w:rsidRPr="00D42E0A">
        <w:rPr>
          <w:rFonts w:eastAsia="Times New Roman"/>
          <w:szCs w:val="24"/>
        </w:rPr>
        <w:t>, &amp; Joosen</w:t>
      </w:r>
      <w:r w:rsidR="009A0EA9">
        <w:rPr>
          <w:rFonts w:eastAsia="Times New Roman"/>
          <w:szCs w:val="24"/>
        </w:rPr>
        <w:t>,</w:t>
      </w:r>
      <w:r w:rsidR="009A0EA9" w:rsidRPr="00D42E0A">
        <w:rPr>
          <w:bCs/>
          <w:szCs w:val="24"/>
        </w:rPr>
        <w:t xml:space="preserve"> </w:t>
      </w:r>
      <w:r w:rsidR="009A0EA9">
        <w:rPr>
          <w:bCs/>
          <w:szCs w:val="24"/>
        </w:rPr>
        <w:t>2010).</w:t>
      </w:r>
    </w:p>
    <w:p w:rsidR="00A02FC7" w:rsidRPr="00C40C04" w:rsidRDefault="00A02FC7" w:rsidP="009A0EA9">
      <w:pPr>
        <w:spacing w:line="480" w:lineRule="auto"/>
        <w:rPr>
          <w:bCs/>
          <w:szCs w:val="24"/>
        </w:rPr>
      </w:pPr>
      <w:r w:rsidRPr="009A0EA9">
        <w:rPr>
          <w:b/>
          <w:bCs/>
          <w:szCs w:val="24"/>
        </w:rPr>
        <w:t>Preventive:</w:t>
      </w:r>
      <w:r w:rsidR="004F1A8B" w:rsidRPr="00C40C04">
        <w:rPr>
          <w:bCs/>
          <w:szCs w:val="24"/>
        </w:rPr>
        <w:t xml:space="preserve"> allows </w:t>
      </w:r>
      <w:r w:rsidR="008160AA" w:rsidRPr="00C40C04">
        <w:rPr>
          <w:bCs/>
          <w:szCs w:val="24"/>
        </w:rPr>
        <w:t>authorized access</w:t>
      </w:r>
    </w:p>
    <w:p w:rsidR="00A02FC7" w:rsidRPr="00C40C04" w:rsidRDefault="00A02FC7" w:rsidP="009A0EA9">
      <w:pPr>
        <w:spacing w:line="480" w:lineRule="auto"/>
        <w:rPr>
          <w:bCs/>
          <w:szCs w:val="24"/>
        </w:rPr>
      </w:pPr>
      <w:r w:rsidRPr="009A0EA9">
        <w:rPr>
          <w:b/>
          <w:bCs/>
          <w:szCs w:val="24"/>
        </w:rPr>
        <w:t>Detective</w:t>
      </w:r>
      <w:r w:rsidR="00E648D8" w:rsidRPr="009A0EA9">
        <w:rPr>
          <w:b/>
          <w:bCs/>
          <w:szCs w:val="24"/>
        </w:rPr>
        <w:t>:</w:t>
      </w:r>
      <w:r w:rsidR="004F1A8B" w:rsidRPr="00C40C04">
        <w:rPr>
          <w:bCs/>
          <w:szCs w:val="24"/>
        </w:rPr>
        <w:t xml:space="preserve"> detects unauthorized access</w:t>
      </w:r>
    </w:p>
    <w:p w:rsidR="00A02FC7" w:rsidRPr="00C40C04" w:rsidRDefault="00A02FC7" w:rsidP="009A0EA9">
      <w:pPr>
        <w:spacing w:line="480" w:lineRule="auto"/>
        <w:rPr>
          <w:bCs/>
          <w:szCs w:val="24"/>
        </w:rPr>
      </w:pPr>
      <w:r w:rsidRPr="009A0EA9">
        <w:rPr>
          <w:b/>
          <w:bCs/>
          <w:szCs w:val="24"/>
        </w:rPr>
        <w:t>Corrective:</w:t>
      </w:r>
      <w:r w:rsidR="004F1A8B" w:rsidRPr="009A0EA9">
        <w:rPr>
          <w:b/>
          <w:bCs/>
          <w:szCs w:val="24"/>
        </w:rPr>
        <w:t xml:space="preserve"> </w:t>
      </w:r>
      <w:r w:rsidR="004F1A8B" w:rsidRPr="00C40C04">
        <w:rPr>
          <w:bCs/>
          <w:szCs w:val="24"/>
        </w:rPr>
        <w:t>Block threats</w:t>
      </w:r>
      <w:r w:rsidR="008160AA" w:rsidRPr="00C40C04">
        <w:rPr>
          <w:bCs/>
          <w:szCs w:val="24"/>
        </w:rPr>
        <w:t xml:space="preserve"> and alert the organization</w:t>
      </w:r>
    </w:p>
    <w:p w:rsidR="00E648D8" w:rsidRPr="00C40C04" w:rsidRDefault="00E648D8" w:rsidP="009A0EA9">
      <w:pPr>
        <w:spacing w:line="480" w:lineRule="auto"/>
        <w:rPr>
          <w:bCs/>
          <w:szCs w:val="24"/>
        </w:rPr>
      </w:pPr>
      <w:r w:rsidRPr="00C40C04">
        <w:rPr>
          <w:bCs/>
          <w:szCs w:val="24"/>
        </w:rPr>
        <w:tab/>
      </w:r>
    </w:p>
    <w:p w:rsidR="008727AB" w:rsidRPr="00C40C04" w:rsidRDefault="00E648D8" w:rsidP="009A0EA9">
      <w:pPr>
        <w:spacing w:line="480" w:lineRule="auto"/>
        <w:rPr>
          <w:bCs/>
          <w:szCs w:val="24"/>
        </w:rPr>
      </w:pPr>
      <w:r w:rsidRPr="009A0EA9">
        <w:rPr>
          <w:b/>
          <w:bCs/>
          <w:szCs w:val="24"/>
        </w:rPr>
        <w:t xml:space="preserve">Network Appliance: </w:t>
      </w:r>
      <w:r w:rsidRPr="00C40C04">
        <w:rPr>
          <w:bCs/>
          <w:szCs w:val="24"/>
        </w:rPr>
        <w:t>IDS/IPS</w:t>
      </w:r>
    </w:p>
    <w:p w:rsidR="00E648D8" w:rsidRPr="00C40C04" w:rsidRDefault="00E648D8" w:rsidP="009A0EA9">
      <w:pPr>
        <w:spacing w:line="480" w:lineRule="auto"/>
        <w:rPr>
          <w:bCs/>
          <w:szCs w:val="24"/>
        </w:rPr>
      </w:pPr>
      <w:r w:rsidRPr="009A0EA9">
        <w:rPr>
          <w:b/>
          <w:bCs/>
          <w:szCs w:val="24"/>
        </w:rPr>
        <w:t>Purpose:</w:t>
      </w:r>
      <w:r w:rsidR="008160AA" w:rsidRPr="009A0EA9">
        <w:rPr>
          <w:b/>
          <w:bCs/>
          <w:szCs w:val="24"/>
        </w:rPr>
        <w:t xml:space="preserve"> </w:t>
      </w:r>
      <w:r w:rsidR="008160AA" w:rsidRPr="00C40C04">
        <w:rPr>
          <w:bCs/>
          <w:szCs w:val="24"/>
        </w:rPr>
        <w:t>Scanning Packets</w:t>
      </w:r>
      <w:r w:rsidR="00E60D9C" w:rsidRPr="00C40C04">
        <w:rPr>
          <w:bCs/>
          <w:szCs w:val="24"/>
        </w:rPr>
        <w:t>. IDS and I</w:t>
      </w:r>
      <w:r w:rsidR="00CA5C05" w:rsidRPr="00C40C04">
        <w:rPr>
          <w:bCs/>
          <w:szCs w:val="24"/>
        </w:rPr>
        <w:t>PS compares the information of the user accessing the database with the information available in the database. If the information does not match that of the database, the access is blocked an</w:t>
      </w:r>
      <w:r w:rsidR="009A0EA9">
        <w:rPr>
          <w:bCs/>
          <w:szCs w:val="24"/>
        </w:rPr>
        <w:t xml:space="preserve">d the administrator is </w:t>
      </w:r>
      <w:r w:rsidR="00D021B5">
        <w:rPr>
          <w:bCs/>
          <w:szCs w:val="24"/>
        </w:rPr>
        <w:t>notified</w:t>
      </w:r>
      <w:r w:rsidR="00D021B5">
        <w:rPr>
          <w:rFonts w:eastAsia="Times New Roman"/>
          <w:szCs w:val="24"/>
        </w:rPr>
        <w:t xml:space="preserve"> (</w:t>
      </w:r>
      <w:r w:rsidR="009A0EA9">
        <w:rPr>
          <w:rFonts w:eastAsia="Times New Roman"/>
          <w:szCs w:val="24"/>
        </w:rPr>
        <w:t>Bakolas</w:t>
      </w:r>
      <w:r w:rsidR="009A0EA9" w:rsidRPr="009A0EA9">
        <w:rPr>
          <w:rFonts w:eastAsia="Times New Roman"/>
          <w:szCs w:val="24"/>
        </w:rPr>
        <w:t xml:space="preserve"> &amp; Saleh</w:t>
      </w:r>
      <w:r w:rsidR="009A0EA9">
        <w:rPr>
          <w:rFonts w:eastAsia="Times New Roman"/>
          <w:szCs w:val="24"/>
        </w:rPr>
        <w:t>, 2016).</w:t>
      </w:r>
    </w:p>
    <w:p w:rsidR="00E648D8" w:rsidRPr="00C40C04" w:rsidRDefault="008160AA" w:rsidP="009A0EA9">
      <w:pPr>
        <w:spacing w:line="480" w:lineRule="auto"/>
        <w:rPr>
          <w:bCs/>
          <w:szCs w:val="24"/>
        </w:rPr>
      </w:pPr>
      <w:r w:rsidRPr="009A0EA9">
        <w:rPr>
          <w:b/>
          <w:bCs/>
          <w:szCs w:val="24"/>
        </w:rPr>
        <w:t>Preventive:</w:t>
      </w:r>
      <w:r w:rsidRPr="00C40C04">
        <w:rPr>
          <w:bCs/>
          <w:szCs w:val="24"/>
        </w:rPr>
        <w:t xml:space="preserve"> allows authorized access</w:t>
      </w:r>
    </w:p>
    <w:p w:rsidR="00E648D8" w:rsidRPr="00C40C04" w:rsidRDefault="00E648D8" w:rsidP="009A0EA9">
      <w:pPr>
        <w:spacing w:line="480" w:lineRule="auto"/>
        <w:rPr>
          <w:bCs/>
          <w:szCs w:val="24"/>
        </w:rPr>
      </w:pPr>
      <w:r w:rsidRPr="009A0EA9">
        <w:rPr>
          <w:b/>
          <w:bCs/>
          <w:szCs w:val="24"/>
        </w:rPr>
        <w:t>Detective:</w:t>
      </w:r>
      <w:r w:rsidR="008160AA" w:rsidRPr="009A0EA9">
        <w:rPr>
          <w:b/>
          <w:bCs/>
          <w:szCs w:val="24"/>
        </w:rPr>
        <w:t xml:space="preserve"> </w:t>
      </w:r>
      <w:r w:rsidR="008160AA" w:rsidRPr="00C40C04">
        <w:rPr>
          <w:bCs/>
          <w:szCs w:val="24"/>
        </w:rPr>
        <w:t>compares information to databases</w:t>
      </w:r>
    </w:p>
    <w:p w:rsidR="00E648D8" w:rsidRPr="00C40C04" w:rsidRDefault="00E648D8" w:rsidP="009A0EA9">
      <w:pPr>
        <w:spacing w:line="480" w:lineRule="auto"/>
        <w:rPr>
          <w:bCs/>
          <w:szCs w:val="24"/>
        </w:rPr>
      </w:pPr>
      <w:r w:rsidRPr="009A0EA9">
        <w:rPr>
          <w:b/>
          <w:bCs/>
          <w:szCs w:val="24"/>
        </w:rPr>
        <w:lastRenderedPageBreak/>
        <w:t>Corrective:</w:t>
      </w:r>
      <w:r w:rsidR="008160AA" w:rsidRPr="00C40C04">
        <w:rPr>
          <w:bCs/>
          <w:szCs w:val="24"/>
        </w:rPr>
        <w:t xml:space="preserve"> blocking threats and alert</w:t>
      </w:r>
      <w:r w:rsidR="009A0EA9">
        <w:rPr>
          <w:bCs/>
          <w:szCs w:val="24"/>
        </w:rPr>
        <w:t>s</w:t>
      </w:r>
      <w:r w:rsidR="008160AA" w:rsidRPr="00C40C04">
        <w:rPr>
          <w:bCs/>
          <w:szCs w:val="24"/>
        </w:rPr>
        <w:t xml:space="preserve"> the organization</w:t>
      </w:r>
      <w:r w:rsidR="009A0EA9">
        <w:rPr>
          <w:bCs/>
          <w:szCs w:val="24"/>
        </w:rPr>
        <w:t xml:space="preserve"> of any intrusion.</w:t>
      </w:r>
    </w:p>
    <w:p w:rsidR="00E648D8" w:rsidRPr="009A0EA9" w:rsidRDefault="00E648D8" w:rsidP="009A0EA9">
      <w:pPr>
        <w:spacing w:line="480" w:lineRule="auto"/>
        <w:ind w:firstLine="720"/>
        <w:rPr>
          <w:b/>
          <w:bCs/>
          <w:szCs w:val="24"/>
        </w:rPr>
      </w:pPr>
    </w:p>
    <w:p w:rsidR="00E648D8" w:rsidRPr="00C40C04" w:rsidRDefault="00E648D8" w:rsidP="009A0EA9">
      <w:pPr>
        <w:spacing w:line="480" w:lineRule="auto"/>
        <w:rPr>
          <w:bCs/>
          <w:szCs w:val="24"/>
        </w:rPr>
      </w:pPr>
      <w:r w:rsidRPr="009A0EA9">
        <w:rPr>
          <w:b/>
          <w:bCs/>
          <w:szCs w:val="24"/>
        </w:rPr>
        <w:t xml:space="preserve">Network Appliance: </w:t>
      </w:r>
      <w:r w:rsidRPr="00C40C04">
        <w:rPr>
          <w:bCs/>
          <w:szCs w:val="24"/>
        </w:rPr>
        <w:t>Network Segmentation</w:t>
      </w:r>
    </w:p>
    <w:p w:rsidR="00E648D8" w:rsidRPr="00C40C04" w:rsidRDefault="00E648D8" w:rsidP="009A0EA9">
      <w:pPr>
        <w:spacing w:line="480" w:lineRule="auto"/>
        <w:rPr>
          <w:bCs/>
          <w:szCs w:val="24"/>
        </w:rPr>
      </w:pPr>
      <w:r w:rsidRPr="00C40C04">
        <w:rPr>
          <w:bCs/>
          <w:szCs w:val="24"/>
        </w:rPr>
        <w:t>Purpose:</w:t>
      </w:r>
      <w:r w:rsidR="00275847" w:rsidRPr="00C40C04">
        <w:rPr>
          <w:bCs/>
          <w:szCs w:val="24"/>
        </w:rPr>
        <w:t xml:space="preserve"> Improves security and boost performance</w:t>
      </w:r>
      <w:r w:rsidR="00E60D9C" w:rsidRPr="00C40C04">
        <w:rPr>
          <w:bCs/>
          <w:szCs w:val="24"/>
        </w:rPr>
        <w:t xml:space="preserve">. </w:t>
      </w:r>
      <w:r w:rsidR="00CA5C05" w:rsidRPr="00C40C04">
        <w:rPr>
          <w:bCs/>
          <w:szCs w:val="24"/>
        </w:rPr>
        <w:t>In Network segmentation, the network sections are divided in different parts. In case a hacker successfully gains access in one layer, the access to the oth</w:t>
      </w:r>
      <w:r w:rsidR="009A0EA9">
        <w:rPr>
          <w:bCs/>
          <w:szCs w:val="24"/>
        </w:rPr>
        <w:t xml:space="preserve">ers is automatically </w:t>
      </w:r>
      <w:r w:rsidR="00D021B5">
        <w:rPr>
          <w:bCs/>
          <w:szCs w:val="24"/>
        </w:rPr>
        <w:t>restricted</w:t>
      </w:r>
      <w:r w:rsidR="00D021B5" w:rsidRPr="00C40C04">
        <w:rPr>
          <w:rFonts w:eastAsia="Times New Roman"/>
          <w:szCs w:val="24"/>
        </w:rPr>
        <w:t xml:space="preserve"> (</w:t>
      </w:r>
      <w:r w:rsidR="009A0EA9" w:rsidRPr="00C40C04">
        <w:rPr>
          <w:rFonts w:eastAsia="Times New Roman"/>
          <w:szCs w:val="24"/>
        </w:rPr>
        <w:t>Cooper, 2015)</w:t>
      </w:r>
      <w:r w:rsidR="009A0EA9" w:rsidRPr="00C40C04">
        <w:rPr>
          <w:bCs/>
          <w:szCs w:val="24"/>
        </w:rPr>
        <w:t>.</w:t>
      </w:r>
    </w:p>
    <w:p w:rsidR="00E648D8" w:rsidRPr="00C40C04" w:rsidRDefault="008160AA" w:rsidP="009A0EA9">
      <w:pPr>
        <w:spacing w:line="480" w:lineRule="auto"/>
        <w:rPr>
          <w:bCs/>
          <w:szCs w:val="24"/>
        </w:rPr>
      </w:pPr>
      <w:r w:rsidRPr="009A0EA9">
        <w:rPr>
          <w:b/>
          <w:bCs/>
          <w:szCs w:val="24"/>
        </w:rPr>
        <w:t xml:space="preserve">Preventive: </w:t>
      </w:r>
      <w:r w:rsidR="009A0EA9">
        <w:rPr>
          <w:bCs/>
          <w:szCs w:val="24"/>
        </w:rPr>
        <w:t>T</w:t>
      </w:r>
      <w:r w:rsidR="00275847" w:rsidRPr="00C40C04">
        <w:rPr>
          <w:bCs/>
          <w:szCs w:val="24"/>
        </w:rPr>
        <w:t>he users can only access a specific network</w:t>
      </w:r>
    </w:p>
    <w:p w:rsidR="00E648D8" w:rsidRPr="00C40C04" w:rsidRDefault="00E648D8" w:rsidP="009A0EA9">
      <w:pPr>
        <w:spacing w:line="480" w:lineRule="auto"/>
        <w:rPr>
          <w:bCs/>
          <w:szCs w:val="24"/>
        </w:rPr>
      </w:pPr>
      <w:r w:rsidRPr="009A0EA9">
        <w:rPr>
          <w:b/>
          <w:bCs/>
          <w:szCs w:val="24"/>
        </w:rPr>
        <w:t>Detective:</w:t>
      </w:r>
      <w:r w:rsidR="00275847" w:rsidRPr="009A0EA9">
        <w:rPr>
          <w:b/>
          <w:bCs/>
          <w:szCs w:val="24"/>
        </w:rPr>
        <w:t xml:space="preserve"> </w:t>
      </w:r>
      <w:r w:rsidR="00275847" w:rsidRPr="00C40C04">
        <w:rPr>
          <w:bCs/>
          <w:szCs w:val="24"/>
        </w:rPr>
        <w:t>detects access in unauthorized networks.</w:t>
      </w:r>
    </w:p>
    <w:p w:rsidR="00E648D8" w:rsidRPr="00C40C04" w:rsidRDefault="00E648D8" w:rsidP="009A0EA9">
      <w:pPr>
        <w:spacing w:line="480" w:lineRule="auto"/>
        <w:rPr>
          <w:bCs/>
          <w:szCs w:val="24"/>
        </w:rPr>
      </w:pPr>
      <w:r w:rsidRPr="009A0EA9">
        <w:rPr>
          <w:b/>
          <w:bCs/>
          <w:szCs w:val="24"/>
        </w:rPr>
        <w:t xml:space="preserve">Corrective: </w:t>
      </w:r>
      <w:r w:rsidR="00275847" w:rsidRPr="00C40C04">
        <w:rPr>
          <w:bCs/>
          <w:szCs w:val="24"/>
        </w:rPr>
        <w:t xml:space="preserve">limits the spread of attacks and alerts the organization </w:t>
      </w: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ind w:firstLine="720"/>
        <w:jc w:val="center"/>
        <w:rPr>
          <w:bCs/>
          <w:szCs w:val="24"/>
        </w:rPr>
      </w:pPr>
    </w:p>
    <w:p w:rsidR="009A0EA9" w:rsidRDefault="009A0EA9" w:rsidP="009A0EA9">
      <w:pPr>
        <w:spacing w:line="480" w:lineRule="auto"/>
        <w:rPr>
          <w:bCs/>
          <w:szCs w:val="24"/>
        </w:rPr>
      </w:pPr>
    </w:p>
    <w:p w:rsidR="00C40C04" w:rsidRDefault="00C40C04" w:rsidP="009A0EA9">
      <w:pPr>
        <w:spacing w:line="480" w:lineRule="auto"/>
        <w:jc w:val="center"/>
        <w:rPr>
          <w:bCs/>
          <w:szCs w:val="24"/>
        </w:rPr>
      </w:pPr>
      <w:r w:rsidRPr="00C40C04">
        <w:rPr>
          <w:bCs/>
          <w:szCs w:val="24"/>
        </w:rPr>
        <w:lastRenderedPageBreak/>
        <w:t>References.</w:t>
      </w:r>
    </w:p>
    <w:p w:rsidR="009A0EA9" w:rsidRDefault="009A0EA9" w:rsidP="009A0EA9">
      <w:pPr>
        <w:spacing w:line="480" w:lineRule="auto"/>
        <w:ind w:left="720" w:hanging="720"/>
        <w:rPr>
          <w:rFonts w:eastAsia="Times New Roman"/>
          <w:szCs w:val="24"/>
        </w:rPr>
      </w:pPr>
      <w:r w:rsidRPr="009A0EA9">
        <w:rPr>
          <w:rFonts w:eastAsia="Times New Roman"/>
          <w:szCs w:val="24"/>
        </w:rPr>
        <w:t>B</w:t>
      </w:r>
      <w:r>
        <w:rPr>
          <w:rFonts w:eastAsia="Times New Roman"/>
          <w:szCs w:val="24"/>
        </w:rPr>
        <w:t>akolas, E., &amp; Saleh, J. H. (2016</w:t>
      </w:r>
      <w:r w:rsidRPr="009A0EA9">
        <w:rPr>
          <w:rFonts w:eastAsia="Times New Roman"/>
          <w:szCs w:val="24"/>
        </w:rPr>
        <w:t xml:space="preserve">). Augmenting defense-in-depth with the concepts of observability and diagnosability from control theory and discrete event systems. </w:t>
      </w:r>
      <w:r w:rsidRPr="009A0EA9">
        <w:rPr>
          <w:rFonts w:eastAsia="Times New Roman"/>
          <w:i/>
          <w:iCs/>
          <w:szCs w:val="24"/>
        </w:rPr>
        <w:t>Reliability Engineering &amp; System Safety</w:t>
      </w:r>
      <w:r w:rsidRPr="009A0EA9">
        <w:rPr>
          <w:rFonts w:eastAsia="Times New Roman"/>
          <w:szCs w:val="24"/>
        </w:rPr>
        <w:t xml:space="preserve">, </w:t>
      </w:r>
      <w:r w:rsidRPr="009A0EA9">
        <w:rPr>
          <w:rFonts w:eastAsia="Times New Roman"/>
          <w:i/>
          <w:iCs/>
          <w:szCs w:val="24"/>
        </w:rPr>
        <w:t>96</w:t>
      </w:r>
      <w:r w:rsidRPr="009A0EA9">
        <w:rPr>
          <w:rFonts w:eastAsia="Times New Roman"/>
          <w:szCs w:val="24"/>
        </w:rPr>
        <w:t>(1), 184-193.</w:t>
      </w:r>
    </w:p>
    <w:p w:rsidR="00C40C04" w:rsidRPr="00C40C04" w:rsidRDefault="00C40C04" w:rsidP="009A0EA9">
      <w:pPr>
        <w:spacing w:line="480" w:lineRule="auto"/>
        <w:ind w:left="720" w:hanging="720"/>
        <w:rPr>
          <w:rFonts w:eastAsia="Times New Roman"/>
          <w:szCs w:val="24"/>
        </w:rPr>
      </w:pPr>
      <w:r w:rsidRPr="00C40C04">
        <w:rPr>
          <w:rFonts w:eastAsia="Times New Roman"/>
          <w:szCs w:val="24"/>
        </w:rPr>
        <w:t xml:space="preserve">Cooper, D. (2015). </w:t>
      </w:r>
      <w:r w:rsidRPr="00C40C04">
        <w:rPr>
          <w:rFonts w:eastAsia="Times New Roman"/>
          <w:i/>
          <w:iCs/>
          <w:szCs w:val="24"/>
        </w:rPr>
        <w:t>Improving safety culture: A practical guide</w:t>
      </w:r>
      <w:r w:rsidRPr="00C40C04">
        <w:rPr>
          <w:rFonts w:eastAsia="Times New Roman"/>
          <w:szCs w:val="24"/>
        </w:rPr>
        <w:t>. Wiley.</w:t>
      </w:r>
    </w:p>
    <w:p w:rsidR="009A0EA9" w:rsidRDefault="00D42E0A" w:rsidP="009A0EA9">
      <w:pPr>
        <w:spacing w:line="480" w:lineRule="auto"/>
        <w:ind w:left="720" w:hanging="720"/>
        <w:rPr>
          <w:rFonts w:eastAsia="Times New Roman"/>
          <w:szCs w:val="24"/>
        </w:rPr>
      </w:pPr>
      <w:r w:rsidRPr="00D42E0A">
        <w:rPr>
          <w:rFonts w:eastAsia="Times New Roman"/>
          <w:szCs w:val="24"/>
        </w:rPr>
        <w:t>Cormo</w:t>
      </w:r>
      <w:r>
        <w:rPr>
          <w:rFonts w:eastAsia="Times New Roman"/>
          <w:szCs w:val="24"/>
        </w:rPr>
        <w:t>de, G., &amp; Krishnamurthy, B. (201</w:t>
      </w:r>
      <w:r w:rsidRPr="00D42E0A">
        <w:rPr>
          <w:rFonts w:eastAsia="Times New Roman"/>
          <w:szCs w:val="24"/>
        </w:rPr>
        <w:t xml:space="preserve">8). Key differences between Web 1.0 and Web 2.0. </w:t>
      </w:r>
      <w:r w:rsidRPr="00D42E0A">
        <w:rPr>
          <w:rFonts w:eastAsia="Times New Roman"/>
          <w:i/>
          <w:iCs/>
          <w:szCs w:val="24"/>
        </w:rPr>
        <w:t>First Monday</w:t>
      </w:r>
      <w:r w:rsidRPr="00D42E0A">
        <w:rPr>
          <w:rFonts w:eastAsia="Times New Roman"/>
          <w:szCs w:val="24"/>
        </w:rPr>
        <w:t xml:space="preserve">, </w:t>
      </w:r>
      <w:r w:rsidRPr="00D42E0A">
        <w:rPr>
          <w:rFonts w:eastAsia="Times New Roman"/>
          <w:i/>
          <w:iCs/>
          <w:szCs w:val="24"/>
        </w:rPr>
        <w:t>13</w:t>
      </w:r>
      <w:r w:rsidRPr="00D42E0A">
        <w:rPr>
          <w:rFonts w:eastAsia="Times New Roman"/>
          <w:szCs w:val="24"/>
        </w:rPr>
        <w:t>(6).</w:t>
      </w:r>
    </w:p>
    <w:p w:rsidR="00D42E0A" w:rsidRPr="00D42E0A" w:rsidRDefault="00D42E0A" w:rsidP="009A0EA9">
      <w:pPr>
        <w:spacing w:line="480" w:lineRule="auto"/>
        <w:ind w:left="720" w:hanging="720"/>
        <w:rPr>
          <w:rFonts w:eastAsia="Times New Roman"/>
          <w:szCs w:val="24"/>
        </w:rPr>
      </w:pPr>
      <w:r w:rsidRPr="00D42E0A">
        <w:rPr>
          <w:rFonts w:eastAsia="Times New Roman"/>
          <w:szCs w:val="24"/>
        </w:rPr>
        <w:t xml:space="preserve">Nikiforakis, N., Younan, Y., &amp; Joosen, W. (2010, July). HProxy: Client-side detection of SSL stripping attacks. In </w:t>
      </w:r>
      <w:r w:rsidRPr="00D42E0A">
        <w:rPr>
          <w:rFonts w:eastAsia="Times New Roman"/>
          <w:i/>
          <w:iCs/>
          <w:szCs w:val="24"/>
        </w:rPr>
        <w:t>International Conference on Detection of Intrusions and Malware, and Vulnerability Assessment</w:t>
      </w:r>
      <w:r w:rsidRPr="00D42E0A">
        <w:rPr>
          <w:rFonts w:eastAsia="Times New Roman"/>
          <w:szCs w:val="24"/>
        </w:rPr>
        <w:t xml:space="preserve"> (pp. 200-218). Springer, Berlin, Heidelberg.</w:t>
      </w:r>
    </w:p>
    <w:p w:rsidR="00E648D8" w:rsidRPr="00C40C04" w:rsidRDefault="00E648D8" w:rsidP="009A0EA9">
      <w:pPr>
        <w:spacing w:line="480" w:lineRule="auto"/>
        <w:ind w:left="720" w:hanging="720"/>
        <w:rPr>
          <w:bCs/>
          <w:szCs w:val="24"/>
        </w:rPr>
      </w:pPr>
    </w:p>
    <w:p w:rsidR="008727AB" w:rsidRPr="00C40C04" w:rsidRDefault="008727AB" w:rsidP="009A0EA9">
      <w:pPr>
        <w:spacing w:line="480" w:lineRule="auto"/>
        <w:ind w:left="720" w:hanging="720"/>
        <w:rPr>
          <w:bCs/>
          <w:szCs w:val="24"/>
        </w:rPr>
      </w:pPr>
    </w:p>
    <w:p w:rsidR="00D60FF3" w:rsidRPr="00C40C04" w:rsidRDefault="00D60FF3" w:rsidP="009A0EA9">
      <w:pPr>
        <w:spacing w:line="480" w:lineRule="auto"/>
        <w:rPr>
          <w:bCs/>
          <w:szCs w:val="24"/>
        </w:rPr>
      </w:pPr>
    </w:p>
    <w:sectPr w:rsidR="00D60FF3" w:rsidRPr="00C40C04" w:rsidSect="008D3996">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6034" w:rsidRDefault="000F6034" w:rsidP="000C3F64">
      <w:r>
        <w:separator/>
      </w:r>
    </w:p>
  </w:endnote>
  <w:endnote w:type="continuationSeparator" w:id="1">
    <w:p w:rsidR="000F6034" w:rsidRDefault="000F6034" w:rsidP="000C3F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Microsoft JhengHei UI">
    <w:altName w:val="Microsoft JhengHei"/>
    <w:charset w:val="88"/>
    <w:family w:val="swiss"/>
    <w:pitch w:val="variable"/>
    <w:sig w:usb0="000002A7" w:usb1="28CF4400" w:usb2="00000016" w:usb3="00000000" w:csb0="00100009"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67"/>
      <w:gridCol w:w="9229"/>
    </w:tblGrid>
    <w:tr w:rsidR="00810BE5">
      <w:tc>
        <w:tcPr>
          <w:tcW w:w="918" w:type="dxa"/>
        </w:tcPr>
        <w:p w:rsidR="00810BE5" w:rsidRDefault="00FC40DF">
          <w:pPr>
            <w:pStyle w:val="Footer"/>
            <w:jc w:val="right"/>
            <w:rPr>
              <w:b/>
              <w:color w:val="4F81BD" w:themeColor="accent1"/>
              <w:sz w:val="32"/>
              <w:szCs w:val="32"/>
            </w:rPr>
          </w:pPr>
          <w:r w:rsidRPr="00FC40DF">
            <w:fldChar w:fldCharType="begin"/>
          </w:r>
          <w:r w:rsidR="00047ABA">
            <w:instrText xml:space="preserve"> PAGE   \* MERGEFORMAT </w:instrText>
          </w:r>
          <w:r w:rsidRPr="00FC40DF">
            <w:fldChar w:fldCharType="separate"/>
          </w:r>
          <w:r w:rsidR="00522810" w:rsidRPr="00522810">
            <w:rPr>
              <w:b/>
              <w:noProof/>
              <w:color w:val="4F81BD" w:themeColor="accent1"/>
              <w:sz w:val="32"/>
              <w:szCs w:val="32"/>
            </w:rPr>
            <w:t>4</w:t>
          </w:r>
          <w:r>
            <w:rPr>
              <w:b/>
              <w:noProof/>
              <w:color w:val="4F81BD" w:themeColor="accent1"/>
              <w:sz w:val="32"/>
              <w:szCs w:val="32"/>
            </w:rPr>
            <w:fldChar w:fldCharType="end"/>
          </w:r>
        </w:p>
      </w:tc>
      <w:tc>
        <w:tcPr>
          <w:tcW w:w="7938" w:type="dxa"/>
        </w:tcPr>
        <w:p w:rsidR="00810BE5" w:rsidRDefault="00810BE5">
          <w:pPr>
            <w:pStyle w:val="Footer"/>
          </w:pPr>
        </w:p>
      </w:tc>
    </w:tr>
  </w:tbl>
  <w:p w:rsidR="005E63FF" w:rsidRDefault="005E63F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6034" w:rsidRDefault="000F6034" w:rsidP="000C3F64">
      <w:r>
        <w:separator/>
      </w:r>
    </w:p>
  </w:footnote>
  <w:footnote w:type="continuationSeparator" w:id="1">
    <w:p w:rsidR="000F6034" w:rsidRDefault="000F6034" w:rsidP="000C3F6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DE8" w:rsidRPr="00B65618" w:rsidRDefault="00D94DE8" w:rsidP="00D94DE8">
    <w:pPr>
      <w:pStyle w:val="Title"/>
      <w:tabs>
        <w:tab w:val="left" w:pos="1800"/>
      </w:tabs>
      <w:rPr>
        <w:rFonts w:ascii="Arial" w:hAnsi="Arial" w:cs="Arial"/>
        <w:sz w:val="20"/>
      </w:rPr>
    </w:pPr>
    <w:r w:rsidRPr="00B65618">
      <w:rPr>
        <w:rFonts w:ascii="Arial" w:hAnsi="Arial" w:cs="Arial"/>
        <w:sz w:val="20"/>
      </w:rPr>
      <w:t>Indiana University</w:t>
    </w:r>
  </w:p>
  <w:p w:rsidR="00D94DE8" w:rsidRPr="00B65618" w:rsidRDefault="00D94DE8" w:rsidP="00D94DE8">
    <w:pPr>
      <w:pStyle w:val="Title"/>
      <w:tabs>
        <w:tab w:val="left" w:pos="1800"/>
      </w:tabs>
      <w:rPr>
        <w:rFonts w:ascii="Arial" w:hAnsi="Arial" w:cs="Arial"/>
        <w:sz w:val="20"/>
      </w:rPr>
    </w:pPr>
    <w:r w:rsidRPr="00B65618">
      <w:rPr>
        <w:rFonts w:ascii="Arial" w:hAnsi="Arial" w:cs="Arial"/>
        <w:sz w:val="20"/>
      </w:rPr>
      <w:t>Kelley School of Business Indianapolis</w:t>
    </w:r>
  </w:p>
  <w:p w:rsidR="00D94DE8" w:rsidRPr="00B65618" w:rsidRDefault="00D94DE8" w:rsidP="00D94DE8">
    <w:pPr>
      <w:tabs>
        <w:tab w:val="left" w:pos="1800"/>
      </w:tabs>
      <w:jc w:val="center"/>
      <w:rPr>
        <w:rFonts w:ascii="Arial" w:hAnsi="Arial" w:cs="Arial"/>
        <w:b/>
        <w:bCs/>
        <w:sz w:val="20"/>
        <w:szCs w:val="20"/>
      </w:rPr>
    </w:pPr>
    <w:r w:rsidRPr="00B65618">
      <w:rPr>
        <w:rFonts w:ascii="Arial" w:hAnsi="Arial" w:cs="Arial"/>
        <w:b/>
        <w:bCs/>
        <w:sz w:val="20"/>
        <w:szCs w:val="20"/>
      </w:rPr>
      <w:t>BUPA-A A560 IT Auditing</w:t>
    </w:r>
  </w:p>
  <w:p w:rsidR="002148D6" w:rsidRPr="00B65618" w:rsidRDefault="002148D6" w:rsidP="002148D6">
    <w:pPr>
      <w:tabs>
        <w:tab w:val="left" w:pos="1800"/>
      </w:tabs>
      <w:jc w:val="center"/>
      <w:rPr>
        <w:rFonts w:ascii="Arial" w:hAnsi="Arial" w:cs="Arial"/>
        <w:b/>
        <w:bCs/>
        <w:sz w:val="20"/>
        <w:szCs w:val="20"/>
      </w:rPr>
    </w:pPr>
    <w:r w:rsidRPr="00B65618">
      <w:rPr>
        <w:rFonts w:ascii="Arial" w:hAnsi="Arial" w:cs="Arial"/>
        <w:b/>
        <w:bCs/>
        <w:sz w:val="20"/>
        <w:szCs w:val="20"/>
      </w:rPr>
      <w:t>Fall 201</w:t>
    </w:r>
    <w:r w:rsidR="0023374A">
      <w:rPr>
        <w:rFonts w:ascii="Arial" w:hAnsi="Arial" w:cs="Arial"/>
        <w:b/>
        <w:bCs/>
        <w:sz w:val="20"/>
        <w:szCs w:val="20"/>
      </w:rPr>
      <w:t>8</w:t>
    </w:r>
    <w:r>
      <w:rPr>
        <w:rFonts w:ascii="Arial" w:hAnsi="Arial" w:cs="Arial"/>
        <w:b/>
        <w:bCs/>
        <w:sz w:val="20"/>
        <w:szCs w:val="20"/>
      </w:rPr>
      <w:t>-</w:t>
    </w:r>
    <w:r w:rsidRPr="00B65618">
      <w:rPr>
        <w:rFonts w:ascii="Arial" w:hAnsi="Arial" w:cs="Arial"/>
        <w:b/>
        <w:bCs/>
        <w:sz w:val="20"/>
        <w:szCs w:val="20"/>
      </w:rPr>
      <w:t xml:space="preserve"> Test </w:t>
    </w:r>
    <w:r>
      <w:rPr>
        <w:rFonts w:ascii="Arial" w:hAnsi="Arial" w:cs="Arial"/>
        <w:b/>
        <w:bCs/>
        <w:sz w:val="20"/>
        <w:szCs w:val="20"/>
      </w:rPr>
      <w:t xml:space="preserve">2 - Additional Graduate Questions (Total Points </w:t>
    </w:r>
    <w:r w:rsidR="007938BE">
      <w:rPr>
        <w:rFonts w:ascii="Arial" w:hAnsi="Arial" w:cs="Arial"/>
        <w:b/>
        <w:bCs/>
        <w:sz w:val="20"/>
        <w:szCs w:val="20"/>
      </w:rPr>
      <w:t>50</w:t>
    </w:r>
    <w:r>
      <w:rPr>
        <w:rFonts w:ascii="Arial" w:hAnsi="Arial" w:cs="Arial"/>
        <w:b/>
        <w:bCs/>
        <w:sz w:val="20"/>
        <w:szCs w:val="20"/>
      </w:rPr>
      <w:t>)</w:t>
    </w:r>
  </w:p>
  <w:p w:rsidR="00D94DE8" w:rsidRDefault="00D94DE8" w:rsidP="00D94DE8">
    <w:pPr>
      <w:pStyle w:val="Header"/>
    </w:pPr>
  </w:p>
  <w:p w:rsidR="005E63FF" w:rsidRDefault="005E63F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73410"/>
    <w:multiLevelType w:val="hybridMultilevel"/>
    <w:tmpl w:val="09A2CBCC"/>
    <w:lvl w:ilvl="0" w:tplc="F41C7D28">
      <w:start w:val="1"/>
      <w:numFmt w:val="bullet"/>
      <w:lvlText w:val="•"/>
      <w:lvlJc w:val="left"/>
      <w:pPr>
        <w:tabs>
          <w:tab w:val="num" w:pos="720"/>
        </w:tabs>
        <w:ind w:left="720" w:hanging="360"/>
      </w:pPr>
      <w:rPr>
        <w:rFonts w:ascii="Times New Roman" w:hAnsi="Times New Roman" w:hint="default"/>
      </w:rPr>
    </w:lvl>
    <w:lvl w:ilvl="1" w:tplc="DFC4EC36" w:tentative="1">
      <w:start w:val="1"/>
      <w:numFmt w:val="bullet"/>
      <w:lvlText w:val="•"/>
      <w:lvlJc w:val="left"/>
      <w:pPr>
        <w:tabs>
          <w:tab w:val="num" w:pos="1440"/>
        </w:tabs>
        <w:ind w:left="1440" w:hanging="360"/>
      </w:pPr>
      <w:rPr>
        <w:rFonts w:ascii="Times New Roman" w:hAnsi="Times New Roman" w:hint="default"/>
      </w:rPr>
    </w:lvl>
    <w:lvl w:ilvl="2" w:tplc="63DA26A2" w:tentative="1">
      <w:start w:val="1"/>
      <w:numFmt w:val="bullet"/>
      <w:lvlText w:val="•"/>
      <w:lvlJc w:val="left"/>
      <w:pPr>
        <w:tabs>
          <w:tab w:val="num" w:pos="2160"/>
        </w:tabs>
        <w:ind w:left="2160" w:hanging="360"/>
      </w:pPr>
      <w:rPr>
        <w:rFonts w:ascii="Times New Roman" w:hAnsi="Times New Roman" w:hint="default"/>
      </w:rPr>
    </w:lvl>
    <w:lvl w:ilvl="3" w:tplc="749AC408" w:tentative="1">
      <w:start w:val="1"/>
      <w:numFmt w:val="bullet"/>
      <w:lvlText w:val="•"/>
      <w:lvlJc w:val="left"/>
      <w:pPr>
        <w:tabs>
          <w:tab w:val="num" w:pos="2880"/>
        </w:tabs>
        <w:ind w:left="2880" w:hanging="360"/>
      </w:pPr>
      <w:rPr>
        <w:rFonts w:ascii="Times New Roman" w:hAnsi="Times New Roman" w:hint="default"/>
      </w:rPr>
    </w:lvl>
    <w:lvl w:ilvl="4" w:tplc="EB720DC6" w:tentative="1">
      <w:start w:val="1"/>
      <w:numFmt w:val="bullet"/>
      <w:lvlText w:val="•"/>
      <w:lvlJc w:val="left"/>
      <w:pPr>
        <w:tabs>
          <w:tab w:val="num" w:pos="3600"/>
        </w:tabs>
        <w:ind w:left="3600" w:hanging="360"/>
      </w:pPr>
      <w:rPr>
        <w:rFonts w:ascii="Times New Roman" w:hAnsi="Times New Roman" w:hint="default"/>
      </w:rPr>
    </w:lvl>
    <w:lvl w:ilvl="5" w:tplc="D57C7AFC" w:tentative="1">
      <w:start w:val="1"/>
      <w:numFmt w:val="bullet"/>
      <w:lvlText w:val="•"/>
      <w:lvlJc w:val="left"/>
      <w:pPr>
        <w:tabs>
          <w:tab w:val="num" w:pos="4320"/>
        </w:tabs>
        <w:ind w:left="4320" w:hanging="360"/>
      </w:pPr>
      <w:rPr>
        <w:rFonts w:ascii="Times New Roman" w:hAnsi="Times New Roman" w:hint="default"/>
      </w:rPr>
    </w:lvl>
    <w:lvl w:ilvl="6" w:tplc="93F20E7C" w:tentative="1">
      <w:start w:val="1"/>
      <w:numFmt w:val="bullet"/>
      <w:lvlText w:val="•"/>
      <w:lvlJc w:val="left"/>
      <w:pPr>
        <w:tabs>
          <w:tab w:val="num" w:pos="5040"/>
        </w:tabs>
        <w:ind w:left="5040" w:hanging="360"/>
      </w:pPr>
      <w:rPr>
        <w:rFonts w:ascii="Times New Roman" w:hAnsi="Times New Roman" w:hint="default"/>
      </w:rPr>
    </w:lvl>
    <w:lvl w:ilvl="7" w:tplc="2C46FCA2" w:tentative="1">
      <w:start w:val="1"/>
      <w:numFmt w:val="bullet"/>
      <w:lvlText w:val="•"/>
      <w:lvlJc w:val="left"/>
      <w:pPr>
        <w:tabs>
          <w:tab w:val="num" w:pos="5760"/>
        </w:tabs>
        <w:ind w:left="5760" w:hanging="360"/>
      </w:pPr>
      <w:rPr>
        <w:rFonts w:ascii="Times New Roman" w:hAnsi="Times New Roman" w:hint="default"/>
      </w:rPr>
    </w:lvl>
    <w:lvl w:ilvl="8" w:tplc="659452B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23132F"/>
    <w:multiLevelType w:val="hybridMultilevel"/>
    <w:tmpl w:val="67CECF3E"/>
    <w:lvl w:ilvl="0" w:tplc="39BEB22A">
      <w:start w:val="1"/>
      <w:numFmt w:val="decimal"/>
      <w:lvlText w:val="%1."/>
      <w:lvlJc w:val="left"/>
      <w:pPr>
        <w:tabs>
          <w:tab w:val="num" w:pos="720"/>
        </w:tabs>
        <w:ind w:left="720" w:hanging="360"/>
      </w:pPr>
    </w:lvl>
    <w:lvl w:ilvl="1" w:tplc="90ACA23C">
      <w:start w:val="1"/>
      <w:numFmt w:val="decimal"/>
      <w:lvlText w:val="%2."/>
      <w:lvlJc w:val="left"/>
      <w:pPr>
        <w:tabs>
          <w:tab w:val="num" w:pos="360"/>
        </w:tabs>
        <w:ind w:left="360" w:hanging="360"/>
      </w:pPr>
    </w:lvl>
    <w:lvl w:ilvl="2" w:tplc="75C2FE7E" w:tentative="1">
      <w:start w:val="1"/>
      <w:numFmt w:val="decimal"/>
      <w:lvlText w:val="%3."/>
      <w:lvlJc w:val="left"/>
      <w:pPr>
        <w:tabs>
          <w:tab w:val="num" w:pos="2160"/>
        </w:tabs>
        <w:ind w:left="2160" w:hanging="360"/>
      </w:pPr>
    </w:lvl>
    <w:lvl w:ilvl="3" w:tplc="B74C95F8" w:tentative="1">
      <w:start w:val="1"/>
      <w:numFmt w:val="decimal"/>
      <w:lvlText w:val="%4."/>
      <w:lvlJc w:val="left"/>
      <w:pPr>
        <w:tabs>
          <w:tab w:val="num" w:pos="2880"/>
        </w:tabs>
        <w:ind w:left="2880" w:hanging="360"/>
      </w:pPr>
    </w:lvl>
    <w:lvl w:ilvl="4" w:tplc="C1742E0E" w:tentative="1">
      <w:start w:val="1"/>
      <w:numFmt w:val="decimal"/>
      <w:lvlText w:val="%5."/>
      <w:lvlJc w:val="left"/>
      <w:pPr>
        <w:tabs>
          <w:tab w:val="num" w:pos="3600"/>
        </w:tabs>
        <w:ind w:left="3600" w:hanging="360"/>
      </w:pPr>
    </w:lvl>
    <w:lvl w:ilvl="5" w:tplc="15326576" w:tentative="1">
      <w:start w:val="1"/>
      <w:numFmt w:val="decimal"/>
      <w:lvlText w:val="%6."/>
      <w:lvlJc w:val="left"/>
      <w:pPr>
        <w:tabs>
          <w:tab w:val="num" w:pos="4320"/>
        </w:tabs>
        <w:ind w:left="4320" w:hanging="360"/>
      </w:pPr>
    </w:lvl>
    <w:lvl w:ilvl="6" w:tplc="E7369C36" w:tentative="1">
      <w:start w:val="1"/>
      <w:numFmt w:val="decimal"/>
      <w:lvlText w:val="%7."/>
      <w:lvlJc w:val="left"/>
      <w:pPr>
        <w:tabs>
          <w:tab w:val="num" w:pos="5040"/>
        </w:tabs>
        <w:ind w:left="5040" w:hanging="360"/>
      </w:pPr>
    </w:lvl>
    <w:lvl w:ilvl="7" w:tplc="3CCCD1DE" w:tentative="1">
      <w:start w:val="1"/>
      <w:numFmt w:val="decimal"/>
      <w:lvlText w:val="%8."/>
      <w:lvlJc w:val="left"/>
      <w:pPr>
        <w:tabs>
          <w:tab w:val="num" w:pos="5760"/>
        </w:tabs>
        <w:ind w:left="5760" w:hanging="360"/>
      </w:pPr>
    </w:lvl>
    <w:lvl w:ilvl="8" w:tplc="E0F4A9A2" w:tentative="1">
      <w:start w:val="1"/>
      <w:numFmt w:val="decimal"/>
      <w:lvlText w:val="%9."/>
      <w:lvlJc w:val="left"/>
      <w:pPr>
        <w:tabs>
          <w:tab w:val="num" w:pos="6480"/>
        </w:tabs>
        <w:ind w:left="6480" w:hanging="360"/>
      </w:pPr>
    </w:lvl>
  </w:abstractNum>
  <w:abstractNum w:abstractNumId="2">
    <w:nsid w:val="067E4C1D"/>
    <w:multiLevelType w:val="hybridMultilevel"/>
    <w:tmpl w:val="114E1FB8"/>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1F5103F"/>
    <w:multiLevelType w:val="hybridMultilevel"/>
    <w:tmpl w:val="B0AC5A5C"/>
    <w:lvl w:ilvl="0" w:tplc="B9B61DE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20382E73"/>
    <w:multiLevelType w:val="hybridMultilevel"/>
    <w:tmpl w:val="4C9695B0"/>
    <w:lvl w:ilvl="0" w:tplc="96F8305E">
      <w:start w:val="1"/>
      <w:numFmt w:val="bullet"/>
      <w:lvlText w:val="•"/>
      <w:lvlJc w:val="left"/>
      <w:pPr>
        <w:tabs>
          <w:tab w:val="num" w:pos="720"/>
        </w:tabs>
        <w:ind w:left="720" w:hanging="360"/>
      </w:pPr>
      <w:rPr>
        <w:rFonts w:ascii="Arial" w:hAnsi="Arial" w:hint="default"/>
      </w:rPr>
    </w:lvl>
    <w:lvl w:ilvl="1" w:tplc="135C20CA" w:tentative="1">
      <w:start w:val="1"/>
      <w:numFmt w:val="bullet"/>
      <w:lvlText w:val="•"/>
      <w:lvlJc w:val="left"/>
      <w:pPr>
        <w:tabs>
          <w:tab w:val="num" w:pos="1440"/>
        </w:tabs>
        <w:ind w:left="1440" w:hanging="360"/>
      </w:pPr>
      <w:rPr>
        <w:rFonts w:ascii="Arial" w:hAnsi="Arial" w:hint="default"/>
      </w:rPr>
    </w:lvl>
    <w:lvl w:ilvl="2" w:tplc="5184A85E" w:tentative="1">
      <w:start w:val="1"/>
      <w:numFmt w:val="bullet"/>
      <w:lvlText w:val="•"/>
      <w:lvlJc w:val="left"/>
      <w:pPr>
        <w:tabs>
          <w:tab w:val="num" w:pos="2160"/>
        </w:tabs>
        <w:ind w:left="2160" w:hanging="360"/>
      </w:pPr>
      <w:rPr>
        <w:rFonts w:ascii="Arial" w:hAnsi="Arial" w:hint="default"/>
      </w:rPr>
    </w:lvl>
    <w:lvl w:ilvl="3" w:tplc="B4222332" w:tentative="1">
      <w:start w:val="1"/>
      <w:numFmt w:val="bullet"/>
      <w:lvlText w:val="•"/>
      <w:lvlJc w:val="left"/>
      <w:pPr>
        <w:tabs>
          <w:tab w:val="num" w:pos="2880"/>
        </w:tabs>
        <w:ind w:left="2880" w:hanging="360"/>
      </w:pPr>
      <w:rPr>
        <w:rFonts w:ascii="Arial" w:hAnsi="Arial" w:hint="default"/>
      </w:rPr>
    </w:lvl>
    <w:lvl w:ilvl="4" w:tplc="9FE6BAB6" w:tentative="1">
      <w:start w:val="1"/>
      <w:numFmt w:val="bullet"/>
      <w:lvlText w:val="•"/>
      <w:lvlJc w:val="left"/>
      <w:pPr>
        <w:tabs>
          <w:tab w:val="num" w:pos="3600"/>
        </w:tabs>
        <w:ind w:left="3600" w:hanging="360"/>
      </w:pPr>
      <w:rPr>
        <w:rFonts w:ascii="Arial" w:hAnsi="Arial" w:hint="default"/>
      </w:rPr>
    </w:lvl>
    <w:lvl w:ilvl="5" w:tplc="7AE292FC" w:tentative="1">
      <w:start w:val="1"/>
      <w:numFmt w:val="bullet"/>
      <w:lvlText w:val="•"/>
      <w:lvlJc w:val="left"/>
      <w:pPr>
        <w:tabs>
          <w:tab w:val="num" w:pos="4320"/>
        </w:tabs>
        <w:ind w:left="4320" w:hanging="360"/>
      </w:pPr>
      <w:rPr>
        <w:rFonts w:ascii="Arial" w:hAnsi="Arial" w:hint="default"/>
      </w:rPr>
    </w:lvl>
    <w:lvl w:ilvl="6" w:tplc="4F56E97E" w:tentative="1">
      <w:start w:val="1"/>
      <w:numFmt w:val="bullet"/>
      <w:lvlText w:val="•"/>
      <w:lvlJc w:val="left"/>
      <w:pPr>
        <w:tabs>
          <w:tab w:val="num" w:pos="5040"/>
        </w:tabs>
        <w:ind w:left="5040" w:hanging="360"/>
      </w:pPr>
      <w:rPr>
        <w:rFonts w:ascii="Arial" w:hAnsi="Arial" w:hint="default"/>
      </w:rPr>
    </w:lvl>
    <w:lvl w:ilvl="7" w:tplc="310E63FA" w:tentative="1">
      <w:start w:val="1"/>
      <w:numFmt w:val="bullet"/>
      <w:lvlText w:val="•"/>
      <w:lvlJc w:val="left"/>
      <w:pPr>
        <w:tabs>
          <w:tab w:val="num" w:pos="5760"/>
        </w:tabs>
        <w:ind w:left="5760" w:hanging="360"/>
      </w:pPr>
      <w:rPr>
        <w:rFonts w:ascii="Arial" w:hAnsi="Arial" w:hint="default"/>
      </w:rPr>
    </w:lvl>
    <w:lvl w:ilvl="8" w:tplc="C81EA052" w:tentative="1">
      <w:start w:val="1"/>
      <w:numFmt w:val="bullet"/>
      <w:lvlText w:val="•"/>
      <w:lvlJc w:val="left"/>
      <w:pPr>
        <w:tabs>
          <w:tab w:val="num" w:pos="6480"/>
        </w:tabs>
        <w:ind w:left="6480" w:hanging="360"/>
      </w:pPr>
      <w:rPr>
        <w:rFonts w:ascii="Arial" w:hAnsi="Arial" w:hint="default"/>
      </w:rPr>
    </w:lvl>
  </w:abstractNum>
  <w:abstractNum w:abstractNumId="5">
    <w:nsid w:val="21062646"/>
    <w:multiLevelType w:val="hybridMultilevel"/>
    <w:tmpl w:val="156AE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0732BE"/>
    <w:multiLevelType w:val="hybridMultilevel"/>
    <w:tmpl w:val="6F3EF96C"/>
    <w:lvl w:ilvl="0" w:tplc="3726057A">
      <w:start w:val="2"/>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27EB2CD4"/>
    <w:multiLevelType w:val="hybridMultilevel"/>
    <w:tmpl w:val="C554DD3E"/>
    <w:lvl w:ilvl="0" w:tplc="E63C465A">
      <w:start w:val="1"/>
      <w:numFmt w:val="decimal"/>
      <w:lvlText w:val="%1."/>
      <w:lvlJc w:val="left"/>
      <w:pPr>
        <w:ind w:left="720" w:hanging="360"/>
      </w:pPr>
      <w:rPr>
        <w:rFonts w:hint="default"/>
        <w:color w:val="auto"/>
      </w:rPr>
    </w:lvl>
    <w:lvl w:ilvl="1" w:tplc="1B0A91EC">
      <w:start w:val="1"/>
      <w:numFmt w:val="upperLetter"/>
      <w:lvlText w:val="%2."/>
      <w:lvlJc w:val="left"/>
      <w:pPr>
        <w:ind w:left="1440" w:hanging="360"/>
      </w:pPr>
      <w:rPr>
        <w:rFonts w:asciiTheme="minorHAnsi" w:eastAsia="Times New Roman" w:hAnsiTheme="minorHAnsi" w:cs="Segoe U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FA627C"/>
    <w:multiLevelType w:val="hybridMultilevel"/>
    <w:tmpl w:val="97508316"/>
    <w:lvl w:ilvl="0" w:tplc="B71E7060">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E866909"/>
    <w:multiLevelType w:val="hybridMultilevel"/>
    <w:tmpl w:val="BB461122"/>
    <w:lvl w:ilvl="0" w:tplc="9D6A5F9A">
      <w:start w:val="1"/>
      <w:numFmt w:val="decimal"/>
      <w:lvlText w:val="%1."/>
      <w:lvlJc w:val="left"/>
      <w:pPr>
        <w:tabs>
          <w:tab w:val="num" w:pos="720"/>
        </w:tabs>
        <w:ind w:left="720" w:hanging="360"/>
      </w:pPr>
    </w:lvl>
    <w:lvl w:ilvl="1" w:tplc="320C87FA">
      <w:start w:val="1"/>
      <w:numFmt w:val="decimal"/>
      <w:lvlText w:val="%2."/>
      <w:lvlJc w:val="left"/>
      <w:pPr>
        <w:tabs>
          <w:tab w:val="num" w:pos="1440"/>
        </w:tabs>
        <w:ind w:left="1440" w:hanging="360"/>
      </w:pPr>
    </w:lvl>
    <w:lvl w:ilvl="2" w:tplc="E8C209CC" w:tentative="1">
      <w:start w:val="1"/>
      <w:numFmt w:val="decimal"/>
      <w:lvlText w:val="%3."/>
      <w:lvlJc w:val="left"/>
      <w:pPr>
        <w:tabs>
          <w:tab w:val="num" w:pos="2160"/>
        </w:tabs>
        <w:ind w:left="2160" w:hanging="360"/>
      </w:pPr>
    </w:lvl>
    <w:lvl w:ilvl="3" w:tplc="1BBA274E" w:tentative="1">
      <w:start w:val="1"/>
      <w:numFmt w:val="decimal"/>
      <w:lvlText w:val="%4."/>
      <w:lvlJc w:val="left"/>
      <w:pPr>
        <w:tabs>
          <w:tab w:val="num" w:pos="2880"/>
        </w:tabs>
        <w:ind w:left="2880" w:hanging="360"/>
      </w:pPr>
    </w:lvl>
    <w:lvl w:ilvl="4" w:tplc="21E6EC20" w:tentative="1">
      <w:start w:val="1"/>
      <w:numFmt w:val="decimal"/>
      <w:lvlText w:val="%5."/>
      <w:lvlJc w:val="left"/>
      <w:pPr>
        <w:tabs>
          <w:tab w:val="num" w:pos="3600"/>
        </w:tabs>
        <w:ind w:left="3600" w:hanging="360"/>
      </w:pPr>
    </w:lvl>
    <w:lvl w:ilvl="5" w:tplc="1B2853D2" w:tentative="1">
      <w:start w:val="1"/>
      <w:numFmt w:val="decimal"/>
      <w:lvlText w:val="%6."/>
      <w:lvlJc w:val="left"/>
      <w:pPr>
        <w:tabs>
          <w:tab w:val="num" w:pos="4320"/>
        </w:tabs>
        <w:ind w:left="4320" w:hanging="360"/>
      </w:pPr>
    </w:lvl>
    <w:lvl w:ilvl="6" w:tplc="2C2C1A3A" w:tentative="1">
      <w:start w:val="1"/>
      <w:numFmt w:val="decimal"/>
      <w:lvlText w:val="%7."/>
      <w:lvlJc w:val="left"/>
      <w:pPr>
        <w:tabs>
          <w:tab w:val="num" w:pos="5040"/>
        </w:tabs>
        <w:ind w:left="5040" w:hanging="360"/>
      </w:pPr>
    </w:lvl>
    <w:lvl w:ilvl="7" w:tplc="ABF2F832" w:tentative="1">
      <w:start w:val="1"/>
      <w:numFmt w:val="decimal"/>
      <w:lvlText w:val="%8."/>
      <w:lvlJc w:val="left"/>
      <w:pPr>
        <w:tabs>
          <w:tab w:val="num" w:pos="5760"/>
        </w:tabs>
        <w:ind w:left="5760" w:hanging="360"/>
      </w:pPr>
    </w:lvl>
    <w:lvl w:ilvl="8" w:tplc="600AE17E" w:tentative="1">
      <w:start w:val="1"/>
      <w:numFmt w:val="decimal"/>
      <w:lvlText w:val="%9."/>
      <w:lvlJc w:val="left"/>
      <w:pPr>
        <w:tabs>
          <w:tab w:val="num" w:pos="6480"/>
        </w:tabs>
        <w:ind w:left="6480" w:hanging="360"/>
      </w:pPr>
    </w:lvl>
  </w:abstractNum>
  <w:abstractNum w:abstractNumId="10">
    <w:nsid w:val="42E1697B"/>
    <w:multiLevelType w:val="hybridMultilevel"/>
    <w:tmpl w:val="82128D40"/>
    <w:lvl w:ilvl="0" w:tplc="CAC6BD5E">
      <w:start w:val="1"/>
      <w:numFmt w:val="bullet"/>
      <w:lvlText w:val="•"/>
      <w:lvlJc w:val="left"/>
      <w:pPr>
        <w:tabs>
          <w:tab w:val="num" w:pos="720"/>
        </w:tabs>
        <w:ind w:left="720" w:hanging="360"/>
      </w:pPr>
      <w:rPr>
        <w:rFonts w:ascii="Arial" w:hAnsi="Arial" w:hint="default"/>
      </w:rPr>
    </w:lvl>
    <w:lvl w:ilvl="1" w:tplc="74184560">
      <w:numFmt w:val="bullet"/>
      <w:lvlText w:val="•"/>
      <w:lvlJc w:val="left"/>
      <w:pPr>
        <w:tabs>
          <w:tab w:val="num" w:pos="1440"/>
        </w:tabs>
        <w:ind w:left="1440" w:hanging="360"/>
      </w:pPr>
      <w:rPr>
        <w:rFonts w:ascii="Arial" w:hAnsi="Arial" w:hint="default"/>
      </w:rPr>
    </w:lvl>
    <w:lvl w:ilvl="2" w:tplc="ECC6EC18" w:tentative="1">
      <w:start w:val="1"/>
      <w:numFmt w:val="bullet"/>
      <w:lvlText w:val="•"/>
      <w:lvlJc w:val="left"/>
      <w:pPr>
        <w:tabs>
          <w:tab w:val="num" w:pos="2160"/>
        </w:tabs>
        <w:ind w:left="2160" w:hanging="360"/>
      </w:pPr>
      <w:rPr>
        <w:rFonts w:ascii="Arial" w:hAnsi="Arial" w:hint="default"/>
      </w:rPr>
    </w:lvl>
    <w:lvl w:ilvl="3" w:tplc="0EE849A8" w:tentative="1">
      <w:start w:val="1"/>
      <w:numFmt w:val="bullet"/>
      <w:lvlText w:val="•"/>
      <w:lvlJc w:val="left"/>
      <w:pPr>
        <w:tabs>
          <w:tab w:val="num" w:pos="2880"/>
        </w:tabs>
        <w:ind w:left="2880" w:hanging="360"/>
      </w:pPr>
      <w:rPr>
        <w:rFonts w:ascii="Arial" w:hAnsi="Arial" w:hint="default"/>
      </w:rPr>
    </w:lvl>
    <w:lvl w:ilvl="4" w:tplc="1BAE396C" w:tentative="1">
      <w:start w:val="1"/>
      <w:numFmt w:val="bullet"/>
      <w:lvlText w:val="•"/>
      <w:lvlJc w:val="left"/>
      <w:pPr>
        <w:tabs>
          <w:tab w:val="num" w:pos="3600"/>
        </w:tabs>
        <w:ind w:left="3600" w:hanging="360"/>
      </w:pPr>
      <w:rPr>
        <w:rFonts w:ascii="Arial" w:hAnsi="Arial" w:hint="default"/>
      </w:rPr>
    </w:lvl>
    <w:lvl w:ilvl="5" w:tplc="4A5ACF72" w:tentative="1">
      <w:start w:val="1"/>
      <w:numFmt w:val="bullet"/>
      <w:lvlText w:val="•"/>
      <w:lvlJc w:val="left"/>
      <w:pPr>
        <w:tabs>
          <w:tab w:val="num" w:pos="4320"/>
        </w:tabs>
        <w:ind w:left="4320" w:hanging="360"/>
      </w:pPr>
      <w:rPr>
        <w:rFonts w:ascii="Arial" w:hAnsi="Arial" w:hint="default"/>
      </w:rPr>
    </w:lvl>
    <w:lvl w:ilvl="6" w:tplc="C77C969A" w:tentative="1">
      <w:start w:val="1"/>
      <w:numFmt w:val="bullet"/>
      <w:lvlText w:val="•"/>
      <w:lvlJc w:val="left"/>
      <w:pPr>
        <w:tabs>
          <w:tab w:val="num" w:pos="5040"/>
        </w:tabs>
        <w:ind w:left="5040" w:hanging="360"/>
      </w:pPr>
      <w:rPr>
        <w:rFonts w:ascii="Arial" w:hAnsi="Arial" w:hint="default"/>
      </w:rPr>
    </w:lvl>
    <w:lvl w:ilvl="7" w:tplc="2BEC8378" w:tentative="1">
      <w:start w:val="1"/>
      <w:numFmt w:val="bullet"/>
      <w:lvlText w:val="•"/>
      <w:lvlJc w:val="left"/>
      <w:pPr>
        <w:tabs>
          <w:tab w:val="num" w:pos="5760"/>
        </w:tabs>
        <w:ind w:left="5760" w:hanging="360"/>
      </w:pPr>
      <w:rPr>
        <w:rFonts w:ascii="Arial" w:hAnsi="Arial" w:hint="default"/>
      </w:rPr>
    </w:lvl>
    <w:lvl w:ilvl="8" w:tplc="060EA262" w:tentative="1">
      <w:start w:val="1"/>
      <w:numFmt w:val="bullet"/>
      <w:lvlText w:val="•"/>
      <w:lvlJc w:val="left"/>
      <w:pPr>
        <w:tabs>
          <w:tab w:val="num" w:pos="6480"/>
        </w:tabs>
        <w:ind w:left="6480" w:hanging="360"/>
      </w:pPr>
      <w:rPr>
        <w:rFonts w:ascii="Arial" w:hAnsi="Arial" w:hint="default"/>
      </w:rPr>
    </w:lvl>
  </w:abstractNum>
  <w:abstractNum w:abstractNumId="11">
    <w:nsid w:val="43794D02"/>
    <w:multiLevelType w:val="hybridMultilevel"/>
    <w:tmpl w:val="39D284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955B26"/>
    <w:multiLevelType w:val="hybridMultilevel"/>
    <w:tmpl w:val="1772D5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1F6E17"/>
    <w:multiLevelType w:val="hybridMultilevel"/>
    <w:tmpl w:val="7DD48C9E"/>
    <w:lvl w:ilvl="0" w:tplc="33B2B1D0">
      <w:start w:val="1"/>
      <w:numFmt w:val="bullet"/>
      <w:lvlText w:val="•"/>
      <w:lvlJc w:val="left"/>
      <w:pPr>
        <w:tabs>
          <w:tab w:val="num" w:pos="720"/>
        </w:tabs>
        <w:ind w:left="720" w:hanging="360"/>
      </w:pPr>
      <w:rPr>
        <w:rFonts w:ascii="Arial" w:hAnsi="Arial" w:hint="default"/>
      </w:rPr>
    </w:lvl>
    <w:lvl w:ilvl="1" w:tplc="19342FE0" w:tentative="1">
      <w:start w:val="1"/>
      <w:numFmt w:val="bullet"/>
      <w:lvlText w:val="•"/>
      <w:lvlJc w:val="left"/>
      <w:pPr>
        <w:tabs>
          <w:tab w:val="num" w:pos="1440"/>
        </w:tabs>
        <w:ind w:left="1440" w:hanging="360"/>
      </w:pPr>
      <w:rPr>
        <w:rFonts w:ascii="Arial" w:hAnsi="Arial" w:hint="default"/>
      </w:rPr>
    </w:lvl>
    <w:lvl w:ilvl="2" w:tplc="0168505C" w:tentative="1">
      <w:start w:val="1"/>
      <w:numFmt w:val="bullet"/>
      <w:lvlText w:val="•"/>
      <w:lvlJc w:val="left"/>
      <w:pPr>
        <w:tabs>
          <w:tab w:val="num" w:pos="2160"/>
        </w:tabs>
        <w:ind w:left="2160" w:hanging="360"/>
      </w:pPr>
      <w:rPr>
        <w:rFonts w:ascii="Arial" w:hAnsi="Arial" w:hint="default"/>
      </w:rPr>
    </w:lvl>
    <w:lvl w:ilvl="3" w:tplc="46628770" w:tentative="1">
      <w:start w:val="1"/>
      <w:numFmt w:val="bullet"/>
      <w:lvlText w:val="•"/>
      <w:lvlJc w:val="left"/>
      <w:pPr>
        <w:tabs>
          <w:tab w:val="num" w:pos="2880"/>
        </w:tabs>
        <w:ind w:left="2880" w:hanging="360"/>
      </w:pPr>
      <w:rPr>
        <w:rFonts w:ascii="Arial" w:hAnsi="Arial" w:hint="default"/>
      </w:rPr>
    </w:lvl>
    <w:lvl w:ilvl="4" w:tplc="511E842C" w:tentative="1">
      <w:start w:val="1"/>
      <w:numFmt w:val="bullet"/>
      <w:lvlText w:val="•"/>
      <w:lvlJc w:val="left"/>
      <w:pPr>
        <w:tabs>
          <w:tab w:val="num" w:pos="3600"/>
        </w:tabs>
        <w:ind w:left="3600" w:hanging="360"/>
      </w:pPr>
      <w:rPr>
        <w:rFonts w:ascii="Arial" w:hAnsi="Arial" w:hint="default"/>
      </w:rPr>
    </w:lvl>
    <w:lvl w:ilvl="5" w:tplc="2254372A" w:tentative="1">
      <w:start w:val="1"/>
      <w:numFmt w:val="bullet"/>
      <w:lvlText w:val="•"/>
      <w:lvlJc w:val="left"/>
      <w:pPr>
        <w:tabs>
          <w:tab w:val="num" w:pos="4320"/>
        </w:tabs>
        <w:ind w:left="4320" w:hanging="360"/>
      </w:pPr>
      <w:rPr>
        <w:rFonts w:ascii="Arial" w:hAnsi="Arial" w:hint="default"/>
      </w:rPr>
    </w:lvl>
    <w:lvl w:ilvl="6" w:tplc="9F343A96" w:tentative="1">
      <w:start w:val="1"/>
      <w:numFmt w:val="bullet"/>
      <w:lvlText w:val="•"/>
      <w:lvlJc w:val="left"/>
      <w:pPr>
        <w:tabs>
          <w:tab w:val="num" w:pos="5040"/>
        </w:tabs>
        <w:ind w:left="5040" w:hanging="360"/>
      </w:pPr>
      <w:rPr>
        <w:rFonts w:ascii="Arial" w:hAnsi="Arial" w:hint="default"/>
      </w:rPr>
    </w:lvl>
    <w:lvl w:ilvl="7" w:tplc="E9668482" w:tentative="1">
      <w:start w:val="1"/>
      <w:numFmt w:val="bullet"/>
      <w:lvlText w:val="•"/>
      <w:lvlJc w:val="left"/>
      <w:pPr>
        <w:tabs>
          <w:tab w:val="num" w:pos="5760"/>
        </w:tabs>
        <w:ind w:left="5760" w:hanging="360"/>
      </w:pPr>
      <w:rPr>
        <w:rFonts w:ascii="Arial" w:hAnsi="Arial" w:hint="default"/>
      </w:rPr>
    </w:lvl>
    <w:lvl w:ilvl="8" w:tplc="D93A3874" w:tentative="1">
      <w:start w:val="1"/>
      <w:numFmt w:val="bullet"/>
      <w:lvlText w:val="•"/>
      <w:lvlJc w:val="left"/>
      <w:pPr>
        <w:tabs>
          <w:tab w:val="num" w:pos="6480"/>
        </w:tabs>
        <w:ind w:left="6480" w:hanging="360"/>
      </w:pPr>
      <w:rPr>
        <w:rFonts w:ascii="Arial" w:hAnsi="Arial" w:hint="default"/>
      </w:rPr>
    </w:lvl>
  </w:abstractNum>
  <w:abstractNum w:abstractNumId="14">
    <w:nsid w:val="45EE0C54"/>
    <w:multiLevelType w:val="hybridMultilevel"/>
    <w:tmpl w:val="6E70176A"/>
    <w:lvl w:ilvl="0" w:tplc="BA40A55A">
      <w:start w:val="1"/>
      <w:numFmt w:val="bullet"/>
      <w:lvlText w:val="•"/>
      <w:lvlJc w:val="left"/>
      <w:pPr>
        <w:tabs>
          <w:tab w:val="num" w:pos="1080"/>
        </w:tabs>
        <w:ind w:left="1080" w:hanging="360"/>
      </w:pPr>
      <w:rPr>
        <w:rFonts w:ascii="Arial" w:hAnsi="Arial" w:hint="default"/>
      </w:rPr>
    </w:lvl>
    <w:lvl w:ilvl="1" w:tplc="DA86003E">
      <w:numFmt w:val="bullet"/>
      <w:lvlText w:val="•"/>
      <w:lvlJc w:val="left"/>
      <w:pPr>
        <w:tabs>
          <w:tab w:val="num" w:pos="1800"/>
        </w:tabs>
        <w:ind w:left="1800" w:hanging="360"/>
      </w:pPr>
      <w:rPr>
        <w:rFonts w:ascii="Arial" w:hAnsi="Arial" w:hint="default"/>
      </w:rPr>
    </w:lvl>
    <w:lvl w:ilvl="2" w:tplc="C838C346" w:tentative="1">
      <w:start w:val="1"/>
      <w:numFmt w:val="bullet"/>
      <w:lvlText w:val="•"/>
      <w:lvlJc w:val="left"/>
      <w:pPr>
        <w:tabs>
          <w:tab w:val="num" w:pos="2520"/>
        </w:tabs>
        <w:ind w:left="2520" w:hanging="360"/>
      </w:pPr>
      <w:rPr>
        <w:rFonts w:ascii="Arial" w:hAnsi="Arial" w:hint="default"/>
      </w:rPr>
    </w:lvl>
    <w:lvl w:ilvl="3" w:tplc="E61AFBBA" w:tentative="1">
      <w:start w:val="1"/>
      <w:numFmt w:val="bullet"/>
      <w:lvlText w:val="•"/>
      <w:lvlJc w:val="left"/>
      <w:pPr>
        <w:tabs>
          <w:tab w:val="num" w:pos="3240"/>
        </w:tabs>
        <w:ind w:left="3240" w:hanging="360"/>
      </w:pPr>
      <w:rPr>
        <w:rFonts w:ascii="Arial" w:hAnsi="Arial" w:hint="default"/>
      </w:rPr>
    </w:lvl>
    <w:lvl w:ilvl="4" w:tplc="C12E8018" w:tentative="1">
      <w:start w:val="1"/>
      <w:numFmt w:val="bullet"/>
      <w:lvlText w:val="•"/>
      <w:lvlJc w:val="left"/>
      <w:pPr>
        <w:tabs>
          <w:tab w:val="num" w:pos="3960"/>
        </w:tabs>
        <w:ind w:left="3960" w:hanging="360"/>
      </w:pPr>
      <w:rPr>
        <w:rFonts w:ascii="Arial" w:hAnsi="Arial" w:hint="default"/>
      </w:rPr>
    </w:lvl>
    <w:lvl w:ilvl="5" w:tplc="8C2CE94C" w:tentative="1">
      <w:start w:val="1"/>
      <w:numFmt w:val="bullet"/>
      <w:lvlText w:val="•"/>
      <w:lvlJc w:val="left"/>
      <w:pPr>
        <w:tabs>
          <w:tab w:val="num" w:pos="4680"/>
        </w:tabs>
        <w:ind w:left="4680" w:hanging="360"/>
      </w:pPr>
      <w:rPr>
        <w:rFonts w:ascii="Arial" w:hAnsi="Arial" w:hint="default"/>
      </w:rPr>
    </w:lvl>
    <w:lvl w:ilvl="6" w:tplc="9126E01A" w:tentative="1">
      <w:start w:val="1"/>
      <w:numFmt w:val="bullet"/>
      <w:lvlText w:val="•"/>
      <w:lvlJc w:val="left"/>
      <w:pPr>
        <w:tabs>
          <w:tab w:val="num" w:pos="5400"/>
        </w:tabs>
        <w:ind w:left="5400" w:hanging="360"/>
      </w:pPr>
      <w:rPr>
        <w:rFonts w:ascii="Arial" w:hAnsi="Arial" w:hint="default"/>
      </w:rPr>
    </w:lvl>
    <w:lvl w:ilvl="7" w:tplc="CF72CCCE" w:tentative="1">
      <w:start w:val="1"/>
      <w:numFmt w:val="bullet"/>
      <w:lvlText w:val="•"/>
      <w:lvlJc w:val="left"/>
      <w:pPr>
        <w:tabs>
          <w:tab w:val="num" w:pos="6120"/>
        </w:tabs>
        <w:ind w:left="6120" w:hanging="360"/>
      </w:pPr>
      <w:rPr>
        <w:rFonts w:ascii="Arial" w:hAnsi="Arial" w:hint="default"/>
      </w:rPr>
    </w:lvl>
    <w:lvl w:ilvl="8" w:tplc="7EB0B562" w:tentative="1">
      <w:start w:val="1"/>
      <w:numFmt w:val="bullet"/>
      <w:lvlText w:val="•"/>
      <w:lvlJc w:val="left"/>
      <w:pPr>
        <w:tabs>
          <w:tab w:val="num" w:pos="6840"/>
        </w:tabs>
        <w:ind w:left="6840" w:hanging="360"/>
      </w:pPr>
      <w:rPr>
        <w:rFonts w:ascii="Arial" w:hAnsi="Arial" w:hint="default"/>
      </w:rPr>
    </w:lvl>
  </w:abstractNum>
  <w:abstractNum w:abstractNumId="15">
    <w:nsid w:val="47140C1E"/>
    <w:multiLevelType w:val="multilevel"/>
    <w:tmpl w:val="E1E0EED6"/>
    <w:lvl w:ilvl="0">
      <w:start w:val="1"/>
      <w:numFmt w:val="decimal"/>
      <w:lvlText w:val="%1)"/>
      <w:lvlJc w:val="left"/>
      <w:pPr>
        <w:ind w:left="540" w:hanging="360"/>
      </w:pPr>
    </w:lvl>
    <w:lvl w:ilvl="1">
      <w:start w:val="1"/>
      <w:numFmt w:val="upperLetter"/>
      <w:lvlText w:val="%2."/>
      <w:lvlJc w:val="left"/>
      <w:pPr>
        <w:ind w:left="900" w:hanging="360"/>
      </w:pPr>
      <w:rPr>
        <w:rFonts w:ascii="Times New Roman" w:eastAsia="Calibri" w:hAnsi="Times New Roman" w:cs="Times New Roman"/>
      </w:rPr>
    </w:lvl>
    <w:lvl w:ilvl="2">
      <w:start w:val="1"/>
      <w:numFmt w:val="decimal"/>
      <w:lvlText w:val="%3."/>
      <w:lvlJc w:val="left"/>
      <w:pPr>
        <w:ind w:left="1260" w:hanging="360"/>
      </w:pPr>
      <w:rPr>
        <w:rFonts w:ascii="Times New Roman" w:eastAsia="Calibri" w:hAnsi="Times New Roman" w:cs="Times New Roman"/>
      </w:rPr>
    </w:lvl>
    <w:lvl w:ilvl="3">
      <w:start w:val="1"/>
      <w:numFmt w:val="decimal"/>
      <w:lvlText w:val="(%4)"/>
      <w:lvlJc w:val="left"/>
      <w:pPr>
        <w:ind w:left="1620" w:hanging="360"/>
      </w:pPr>
    </w:lvl>
    <w:lvl w:ilvl="4">
      <w:start w:val="1"/>
      <w:numFmt w:val="lowerLetter"/>
      <w:lvlText w:val="(%5)"/>
      <w:lvlJc w:val="left"/>
      <w:pPr>
        <w:ind w:left="1980" w:hanging="360"/>
      </w:pPr>
    </w:lvl>
    <w:lvl w:ilvl="5">
      <w:start w:val="1"/>
      <w:numFmt w:val="lowerRoman"/>
      <w:lvlText w:val="(%6)"/>
      <w:lvlJc w:val="left"/>
      <w:pPr>
        <w:ind w:left="2340" w:hanging="360"/>
      </w:pPr>
    </w:lvl>
    <w:lvl w:ilvl="6">
      <w:start w:val="1"/>
      <w:numFmt w:val="decimal"/>
      <w:lvlText w:val="%7."/>
      <w:lvlJc w:val="left"/>
      <w:pPr>
        <w:ind w:left="2700" w:hanging="360"/>
      </w:pPr>
    </w:lvl>
    <w:lvl w:ilvl="7">
      <w:start w:val="1"/>
      <w:numFmt w:val="lowerLetter"/>
      <w:lvlText w:val="%8."/>
      <w:lvlJc w:val="left"/>
      <w:pPr>
        <w:ind w:left="3060" w:hanging="360"/>
      </w:pPr>
    </w:lvl>
    <w:lvl w:ilvl="8">
      <w:start w:val="1"/>
      <w:numFmt w:val="lowerRoman"/>
      <w:lvlText w:val="%9."/>
      <w:lvlJc w:val="left"/>
      <w:pPr>
        <w:ind w:left="3420" w:hanging="360"/>
      </w:pPr>
    </w:lvl>
  </w:abstractNum>
  <w:abstractNum w:abstractNumId="16">
    <w:nsid w:val="4E2A683F"/>
    <w:multiLevelType w:val="hybridMultilevel"/>
    <w:tmpl w:val="C772D6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E62590"/>
    <w:multiLevelType w:val="hybridMultilevel"/>
    <w:tmpl w:val="88187810"/>
    <w:lvl w:ilvl="0" w:tplc="718219A6">
      <w:start w:val="1"/>
      <w:numFmt w:val="decimal"/>
      <w:lvlText w:val="%1."/>
      <w:lvlJc w:val="left"/>
      <w:pPr>
        <w:tabs>
          <w:tab w:val="num" w:pos="720"/>
        </w:tabs>
        <w:ind w:left="720" w:hanging="360"/>
      </w:pPr>
    </w:lvl>
    <w:lvl w:ilvl="1" w:tplc="39B661AE">
      <w:start w:val="1"/>
      <w:numFmt w:val="decimal"/>
      <w:lvlText w:val="%2."/>
      <w:lvlJc w:val="left"/>
      <w:pPr>
        <w:tabs>
          <w:tab w:val="num" w:pos="1440"/>
        </w:tabs>
        <w:ind w:left="1440" w:hanging="360"/>
      </w:pPr>
    </w:lvl>
    <w:lvl w:ilvl="2" w:tplc="EDE4D4BE" w:tentative="1">
      <w:start w:val="1"/>
      <w:numFmt w:val="decimal"/>
      <w:lvlText w:val="%3."/>
      <w:lvlJc w:val="left"/>
      <w:pPr>
        <w:tabs>
          <w:tab w:val="num" w:pos="2160"/>
        </w:tabs>
        <w:ind w:left="2160" w:hanging="360"/>
      </w:pPr>
    </w:lvl>
    <w:lvl w:ilvl="3" w:tplc="0F1C0756" w:tentative="1">
      <w:start w:val="1"/>
      <w:numFmt w:val="decimal"/>
      <w:lvlText w:val="%4."/>
      <w:lvlJc w:val="left"/>
      <w:pPr>
        <w:tabs>
          <w:tab w:val="num" w:pos="2880"/>
        </w:tabs>
        <w:ind w:left="2880" w:hanging="360"/>
      </w:pPr>
    </w:lvl>
    <w:lvl w:ilvl="4" w:tplc="B7BA122E" w:tentative="1">
      <w:start w:val="1"/>
      <w:numFmt w:val="decimal"/>
      <w:lvlText w:val="%5."/>
      <w:lvlJc w:val="left"/>
      <w:pPr>
        <w:tabs>
          <w:tab w:val="num" w:pos="3600"/>
        </w:tabs>
        <w:ind w:left="3600" w:hanging="360"/>
      </w:pPr>
    </w:lvl>
    <w:lvl w:ilvl="5" w:tplc="DEBC70C4" w:tentative="1">
      <w:start w:val="1"/>
      <w:numFmt w:val="decimal"/>
      <w:lvlText w:val="%6."/>
      <w:lvlJc w:val="left"/>
      <w:pPr>
        <w:tabs>
          <w:tab w:val="num" w:pos="4320"/>
        </w:tabs>
        <w:ind w:left="4320" w:hanging="360"/>
      </w:pPr>
    </w:lvl>
    <w:lvl w:ilvl="6" w:tplc="7DBE8352" w:tentative="1">
      <w:start w:val="1"/>
      <w:numFmt w:val="decimal"/>
      <w:lvlText w:val="%7."/>
      <w:lvlJc w:val="left"/>
      <w:pPr>
        <w:tabs>
          <w:tab w:val="num" w:pos="5040"/>
        </w:tabs>
        <w:ind w:left="5040" w:hanging="360"/>
      </w:pPr>
    </w:lvl>
    <w:lvl w:ilvl="7" w:tplc="6C24F8CE" w:tentative="1">
      <w:start w:val="1"/>
      <w:numFmt w:val="decimal"/>
      <w:lvlText w:val="%8."/>
      <w:lvlJc w:val="left"/>
      <w:pPr>
        <w:tabs>
          <w:tab w:val="num" w:pos="5760"/>
        </w:tabs>
        <w:ind w:left="5760" w:hanging="360"/>
      </w:pPr>
    </w:lvl>
    <w:lvl w:ilvl="8" w:tplc="7D2450E0" w:tentative="1">
      <w:start w:val="1"/>
      <w:numFmt w:val="decimal"/>
      <w:lvlText w:val="%9."/>
      <w:lvlJc w:val="left"/>
      <w:pPr>
        <w:tabs>
          <w:tab w:val="num" w:pos="6480"/>
        </w:tabs>
        <w:ind w:left="6480" w:hanging="360"/>
      </w:pPr>
    </w:lvl>
  </w:abstractNum>
  <w:abstractNum w:abstractNumId="18">
    <w:nsid w:val="585F79F3"/>
    <w:multiLevelType w:val="hybridMultilevel"/>
    <w:tmpl w:val="102482A6"/>
    <w:lvl w:ilvl="0" w:tplc="544406B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CE33E75"/>
    <w:multiLevelType w:val="multilevel"/>
    <w:tmpl w:val="EDB6E730"/>
    <w:lvl w:ilvl="0">
      <w:start w:val="1"/>
      <w:numFmt w:val="decimal"/>
      <w:lvlText w:val="%1)"/>
      <w:lvlJc w:val="left"/>
      <w:pPr>
        <w:ind w:left="360" w:hanging="360"/>
      </w:pPr>
    </w:lvl>
    <w:lvl w:ilvl="1">
      <w:start w:val="1"/>
      <w:numFmt w:val="lowerLetter"/>
      <w:lvlText w:val="%2)"/>
      <w:lvlJc w:val="left"/>
      <w:pPr>
        <w:ind w:left="720" w:hanging="360"/>
      </w:pPr>
      <w:rPr>
        <w:b w:val="0"/>
      </w:rPr>
    </w:lvl>
    <w:lvl w:ilvl="2">
      <w:start w:val="1"/>
      <w:numFmt w:val="decimal"/>
      <w:lvlText w:val="%3."/>
      <w:lvlJc w:val="left"/>
      <w:pPr>
        <w:ind w:left="1080" w:hanging="360"/>
      </w:pPr>
      <w:rPr>
        <w:rFonts w:ascii="Times New Roman" w:eastAsia="Calibri"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46F515F"/>
    <w:multiLevelType w:val="hybridMultilevel"/>
    <w:tmpl w:val="DC96095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E1F7D54"/>
    <w:multiLevelType w:val="hybridMultilevel"/>
    <w:tmpl w:val="AB36C206"/>
    <w:lvl w:ilvl="0" w:tplc="F63E300A">
      <w:start w:val="1"/>
      <w:numFmt w:val="bullet"/>
      <w:lvlText w:val="•"/>
      <w:lvlJc w:val="left"/>
      <w:pPr>
        <w:tabs>
          <w:tab w:val="num" w:pos="720"/>
        </w:tabs>
        <w:ind w:left="720" w:hanging="360"/>
      </w:pPr>
      <w:rPr>
        <w:rFonts w:ascii="Arial" w:hAnsi="Arial" w:hint="default"/>
      </w:rPr>
    </w:lvl>
    <w:lvl w:ilvl="1" w:tplc="5FB8A8E2" w:tentative="1">
      <w:start w:val="1"/>
      <w:numFmt w:val="bullet"/>
      <w:lvlText w:val="•"/>
      <w:lvlJc w:val="left"/>
      <w:pPr>
        <w:tabs>
          <w:tab w:val="num" w:pos="1440"/>
        </w:tabs>
        <w:ind w:left="1440" w:hanging="360"/>
      </w:pPr>
      <w:rPr>
        <w:rFonts w:ascii="Arial" w:hAnsi="Arial" w:hint="default"/>
      </w:rPr>
    </w:lvl>
    <w:lvl w:ilvl="2" w:tplc="771A904A" w:tentative="1">
      <w:start w:val="1"/>
      <w:numFmt w:val="bullet"/>
      <w:lvlText w:val="•"/>
      <w:lvlJc w:val="left"/>
      <w:pPr>
        <w:tabs>
          <w:tab w:val="num" w:pos="2160"/>
        </w:tabs>
        <w:ind w:left="2160" w:hanging="360"/>
      </w:pPr>
      <w:rPr>
        <w:rFonts w:ascii="Arial" w:hAnsi="Arial" w:hint="default"/>
      </w:rPr>
    </w:lvl>
    <w:lvl w:ilvl="3" w:tplc="F202CC3E" w:tentative="1">
      <w:start w:val="1"/>
      <w:numFmt w:val="bullet"/>
      <w:lvlText w:val="•"/>
      <w:lvlJc w:val="left"/>
      <w:pPr>
        <w:tabs>
          <w:tab w:val="num" w:pos="2880"/>
        </w:tabs>
        <w:ind w:left="2880" w:hanging="360"/>
      </w:pPr>
      <w:rPr>
        <w:rFonts w:ascii="Arial" w:hAnsi="Arial" w:hint="default"/>
      </w:rPr>
    </w:lvl>
    <w:lvl w:ilvl="4" w:tplc="E6389BAC" w:tentative="1">
      <w:start w:val="1"/>
      <w:numFmt w:val="bullet"/>
      <w:lvlText w:val="•"/>
      <w:lvlJc w:val="left"/>
      <w:pPr>
        <w:tabs>
          <w:tab w:val="num" w:pos="3600"/>
        </w:tabs>
        <w:ind w:left="3600" w:hanging="360"/>
      </w:pPr>
      <w:rPr>
        <w:rFonts w:ascii="Arial" w:hAnsi="Arial" w:hint="default"/>
      </w:rPr>
    </w:lvl>
    <w:lvl w:ilvl="5" w:tplc="A3687A66" w:tentative="1">
      <w:start w:val="1"/>
      <w:numFmt w:val="bullet"/>
      <w:lvlText w:val="•"/>
      <w:lvlJc w:val="left"/>
      <w:pPr>
        <w:tabs>
          <w:tab w:val="num" w:pos="4320"/>
        </w:tabs>
        <w:ind w:left="4320" w:hanging="360"/>
      </w:pPr>
      <w:rPr>
        <w:rFonts w:ascii="Arial" w:hAnsi="Arial" w:hint="default"/>
      </w:rPr>
    </w:lvl>
    <w:lvl w:ilvl="6" w:tplc="F858F744" w:tentative="1">
      <w:start w:val="1"/>
      <w:numFmt w:val="bullet"/>
      <w:lvlText w:val="•"/>
      <w:lvlJc w:val="left"/>
      <w:pPr>
        <w:tabs>
          <w:tab w:val="num" w:pos="5040"/>
        </w:tabs>
        <w:ind w:left="5040" w:hanging="360"/>
      </w:pPr>
      <w:rPr>
        <w:rFonts w:ascii="Arial" w:hAnsi="Arial" w:hint="default"/>
      </w:rPr>
    </w:lvl>
    <w:lvl w:ilvl="7" w:tplc="983E287C" w:tentative="1">
      <w:start w:val="1"/>
      <w:numFmt w:val="bullet"/>
      <w:lvlText w:val="•"/>
      <w:lvlJc w:val="left"/>
      <w:pPr>
        <w:tabs>
          <w:tab w:val="num" w:pos="5760"/>
        </w:tabs>
        <w:ind w:left="5760" w:hanging="360"/>
      </w:pPr>
      <w:rPr>
        <w:rFonts w:ascii="Arial" w:hAnsi="Arial" w:hint="default"/>
      </w:rPr>
    </w:lvl>
    <w:lvl w:ilvl="8" w:tplc="A07430E8" w:tentative="1">
      <w:start w:val="1"/>
      <w:numFmt w:val="bullet"/>
      <w:lvlText w:val="•"/>
      <w:lvlJc w:val="left"/>
      <w:pPr>
        <w:tabs>
          <w:tab w:val="num" w:pos="6480"/>
        </w:tabs>
        <w:ind w:left="6480" w:hanging="360"/>
      </w:pPr>
      <w:rPr>
        <w:rFonts w:ascii="Arial" w:hAnsi="Arial" w:hint="default"/>
      </w:rPr>
    </w:lvl>
  </w:abstractNum>
  <w:abstractNum w:abstractNumId="22">
    <w:nsid w:val="72963B44"/>
    <w:multiLevelType w:val="hybridMultilevel"/>
    <w:tmpl w:val="44F4C422"/>
    <w:lvl w:ilvl="0" w:tplc="BCF821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74B64970"/>
    <w:multiLevelType w:val="hybridMultilevel"/>
    <w:tmpl w:val="00340D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DF73779"/>
    <w:multiLevelType w:val="hybridMultilevel"/>
    <w:tmpl w:val="9D98387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FF11A4E"/>
    <w:multiLevelType w:val="hybridMultilevel"/>
    <w:tmpl w:val="6DBAF1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
  </w:num>
  <w:num w:numId="3">
    <w:abstractNumId w:val="0"/>
  </w:num>
  <w:num w:numId="4">
    <w:abstractNumId w:val="17"/>
  </w:num>
  <w:num w:numId="5">
    <w:abstractNumId w:val="16"/>
  </w:num>
  <w:num w:numId="6">
    <w:abstractNumId w:val="15"/>
  </w:num>
  <w:num w:numId="7">
    <w:abstractNumId w:val="12"/>
  </w:num>
  <w:num w:numId="8">
    <w:abstractNumId w:val="6"/>
  </w:num>
  <w:num w:numId="9">
    <w:abstractNumId w:val="9"/>
  </w:num>
  <w:num w:numId="10">
    <w:abstractNumId w:val="23"/>
  </w:num>
  <w:num w:numId="11">
    <w:abstractNumId w:val="4"/>
  </w:num>
  <w:num w:numId="12">
    <w:abstractNumId w:val="21"/>
  </w:num>
  <w:num w:numId="13">
    <w:abstractNumId w:val="13"/>
  </w:num>
  <w:num w:numId="14">
    <w:abstractNumId w:val="10"/>
  </w:num>
  <w:num w:numId="15">
    <w:abstractNumId w:val="14"/>
  </w:num>
  <w:num w:numId="16">
    <w:abstractNumId w:val="25"/>
  </w:num>
  <w:num w:numId="17">
    <w:abstractNumId w:val="2"/>
  </w:num>
  <w:num w:numId="18">
    <w:abstractNumId w:val="7"/>
  </w:num>
  <w:num w:numId="19">
    <w:abstractNumId w:val="18"/>
  </w:num>
  <w:num w:numId="20">
    <w:abstractNumId w:val="8"/>
  </w:num>
  <w:num w:numId="21">
    <w:abstractNumId w:val="24"/>
  </w:num>
  <w:num w:numId="22">
    <w:abstractNumId w:val="3"/>
  </w:num>
  <w:num w:numId="23">
    <w:abstractNumId w:val="22"/>
  </w:num>
  <w:num w:numId="24">
    <w:abstractNumId w:val="11"/>
  </w:num>
  <w:num w:numId="25">
    <w:abstractNumId w:val="5"/>
  </w:num>
  <w:num w:numId="26">
    <w:abstractNumId w:val="2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C3F64"/>
    <w:rsid w:val="00020F38"/>
    <w:rsid w:val="00026B86"/>
    <w:rsid w:val="00044DCF"/>
    <w:rsid w:val="00047ABA"/>
    <w:rsid w:val="00055430"/>
    <w:rsid w:val="00066BB7"/>
    <w:rsid w:val="00070937"/>
    <w:rsid w:val="000736FF"/>
    <w:rsid w:val="00077CCF"/>
    <w:rsid w:val="0008795C"/>
    <w:rsid w:val="00094079"/>
    <w:rsid w:val="000A06D6"/>
    <w:rsid w:val="000C2DC7"/>
    <w:rsid w:val="000C3F64"/>
    <w:rsid w:val="000E5708"/>
    <w:rsid w:val="000F6034"/>
    <w:rsid w:val="00103611"/>
    <w:rsid w:val="00105F07"/>
    <w:rsid w:val="00132F69"/>
    <w:rsid w:val="0014464B"/>
    <w:rsid w:val="0015202A"/>
    <w:rsid w:val="00161168"/>
    <w:rsid w:val="001659F1"/>
    <w:rsid w:val="001672B0"/>
    <w:rsid w:val="00184411"/>
    <w:rsid w:val="00196221"/>
    <w:rsid w:val="001B1F24"/>
    <w:rsid w:val="001B5E14"/>
    <w:rsid w:val="001D3D14"/>
    <w:rsid w:val="001E2FB1"/>
    <w:rsid w:val="001F5BED"/>
    <w:rsid w:val="002148D6"/>
    <w:rsid w:val="00227DDF"/>
    <w:rsid w:val="0023098B"/>
    <w:rsid w:val="0023374A"/>
    <w:rsid w:val="00243773"/>
    <w:rsid w:val="00245D36"/>
    <w:rsid w:val="00250D7F"/>
    <w:rsid w:val="002679C6"/>
    <w:rsid w:val="002740F8"/>
    <w:rsid w:val="0027487F"/>
    <w:rsid w:val="00275847"/>
    <w:rsid w:val="002926F9"/>
    <w:rsid w:val="002A2589"/>
    <w:rsid w:val="002A758B"/>
    <w:rsid w:val="002D4CFB"/>
    <w:rsid w:val="002E14D0"/>
    <w:rsid w:val="002F5ACA"/>
    <w:rsid w:val="00306E12"/>
    <w:rsid w:val="00325941"/>
    <w:rsid w:val="00333470"/>
    <w:rsid w:val="00343897"/>
    <w:rsid w:val="00347EC7"/>
    <w:rsid w:val="00351333"/>
    <w:rsid w:val="0035312A"/>
    <w:rsid w:val="00376B42"/>
    <w:rsid w:val="003859DE"/>
    <w:rsid w:val="003B71BB"/>
    <w:rsid w:val="003D730E"/>
    <w:rsid w:val="003E4CF5"/>
    <w:rsid w:val="0041718D"/>
    <w:rsid w:val="00420BF4"/>
    <w:rsid w:val="00444838"/>
    <w:rsid w:val="00455708"/>
    <w:rsid w:val="00473952"/>
    <w:rsid w:val="00483F19"/>
    <w:rsid w:val="00484D2F"/>
    <w:rsid w:val="00487E91"/>
    <w:rsid w:val="00497123"/>
    <w:rsid w:val="004A0AFE"/>
    <w:rsid w:val="004C15FC"/>
    <w:rsid w:val="004D448E"/>
    <w:rsid w:val="004D6E37"/>
    <w:rsid w:val="004E1FC1"/>
    <w:rsid w:val="004F1A8B"/>
    <w:rsid w:val="004F2BEF"/>
    <w:rsid w:val="005049D6"/>
    <w:rsid w:val="00517222"/>
    <w:rsid w:val="00522810"/>
    <w:rsid w:val="0053170B"/>
    <w:rsid w:val="00537B6C"/>
    <w:rsid w:val="00540E9E"/>
    <w:rsid w:val="00545926"/>
    <w:rsid w:val="00550569"/>
    <w:rsid w:val="00561DD0"/>
    <w:rsid w:val="00571DAB"/>
    <w:rsid w:val="00572242"/>
    <w:rsid w:val="00577E42"/>
    <w:rsid w:val="005A4A92"/>
    <w:rsid w:val="005B3171"/>
    <w:rsid w:val="005C4B93"/>
    <w:rsid w:val="005D3A27"/>
    <w:rsid w:val="005D4A20"/>
    <w:rsid w:val="005E3B8D"/>
    <w:rsid w:val="005E3D95"/>
    <w:rsid w:val="005E63FF"/>
    <w:rsid w:val="005F7270"/>
    <w:rsid w:val="00603B8B"/>
    <w:rsid w:val="00604D68"/>
    <w:rsid w:val="00612ECA"/>
    <w:rsid w:val="006215F3"/>
    <w:rsid w:val="0062347B"/>
    <w:rsid w:val="006327CB"/>
    <w:rsid w:val="00634958"/>
    <w:rsid w:val="00636E78"/>
    <w:rsid w:val="00651175"/>
    <w:rsid w:val="00654D05"/>
    <w:rsid w:val="00666667"/>
    <w:rsid w:val="006727BC"/>
    <w:rsid w:val="00674780"/>
    <w:rsid w:val="006A014D"/>
    <w:rsid w:val="006B15A3"/>
    <w:rsid w:val="006B4781"/>
    <w:rsid w:val="006C13A3"/>
    <w:rsid w:val="006C4B03"/>
    <w:rsid w:val="006C721F"/>
    <w:rsid w:val="006E636A"/>
    <w:rsid w:val="006E71BC"/>
    <w:rsid w:val="006E77DE"/>
    <w:rsid w:val="006F18A2"/>
    <w:rsid w:val="007036AE"/>
    <w:rsid w:val="0070392C"/>
    <w:rsid w:val="00751B3B"/>
    <w:rsid w:val="00772BC0"/>
    <w:rsid w:val="0077338B"/>
    <w:rsid w:val="007767CB"/>
    <w:rsid w:val="0078613E"/>
    <w:rsid w:val="00790197"/>
    <w:rsid w:val="007938BE"/>
    <w:rsid w:val="007B1AC0"/>
    <w:rsid w:val="007D52AD"/>
    <w:rsid w:val="007D71E7"/>
    <w:rsid w:val="007D7A44"/>
    <w:rsid w:val="007E2D58"/>
    <w:rsid w:val="007E359F"/>
    <w:rsid w:val="007E4D82"/>
    <w:rsid w:val="00810BE5"/>
    <w:rsid w:val="008160AA"/>
    <w:rsid w:val="008216A7"/>
    <w:rsid w:val="00826D1C"/>
    <w:rsid w:val="00830100"/>
    <w:rsid w:val="00854AF4"/>
    <w:rsid w:val="00864F38"/>
    <w:rsid w:val="008727AB"/>
    <w:rsid w:val="00880990"/>
    <w:rsid w:val="008A07D2"/>
    <w:rsid w:val="008B2433"/>
    <w:rsid w:val="008C2088"/>
    <w:rsid w:val="008D3996"/>
    <w:rsid w:val="008D3A75"/>
    <w:rsid w:val="008D40B6"/>
    <w:rsid w:val="008E6E63"/>
    <w:rsid w:val="009118C0"/>
    <w:rsid w:val="00944CE9"/>
    <w:rsid w:val="00951705"/>
    <w:rsid w:val="00960BBC"/>
    <w:rsid w:val="00973C05"/>
    <w:rsid w:val="009802EA"/>
    <w:rsid w:val="009829EE"/>
    <w:rsid w:val="00985516"/>
    <w:rsid w:val="0099194D"/>
    <w:rsid w:val="009A0EA9"/>
    <w:rsid w:val="009A624D"/>
    <w:rsid w:val="009C6E7C"/>
    <w:rsid w:val="009D2B58"/>
    <w:rsid w:val="009D30DE"/>
    <w:rsid w:val="009E35B1"/>
    <w:rsid w:val="009E5636"/>
    <w:rsid w:val="00A02FC7"/>
    <w:rsid w:val="00A17A60"/>
    <w:rsid w:val="00A23FDD"/>
    <w:rsid w:val="00A279EF"/>
    <w:rsid w:val="00A401A5"/>
    <w:rsid w:val="00A572C1"/>
    <w:rsid w:val="00A62E12"/>
    <w:rsid w:val="00A67D53"/>
    <w:rsid w:val="00A72DF4"/>
    <w:rsid w:val="00A7585B"/>
    <w:rsid w:val="00A94BDD"/>
    <w:rsid w:val="00AC7E35"/>
    <w:rsid w:val="00AD74AE"/>
    <w:rsid w:val="00AE11F8"/>
    <w:rsid w:val="00B02FC4"/>
    <w:rsid w:val="00B174CF"/>
    <w:rsid w:val="00B3076B"/>
    <w:rsid w:val="00B33008"/>
    <w:rsid w:val="00B33D86"/>
    <w:rsid w:val="00B43459"/>
    <w:rsid w:val="00B605A1"/>
    <w:rsid w:val="00B7391A"/>
    <w:rsid w:val="00B76835"/>
    <w:rsid w:val="00B7787E"/>
    <w:rsid w:val="00B94C45"/>
    <w:rsid w:val="00BA508B"/>
    <w:rsid w:val="00BE2054"/>
    <w:rsid w:val="00BE4299"/>
    <w:rsid w:val="00BE5AA8"/>
    <w:rsid w:val="00BE7595"/>
    <w:rsid w:val="00BF29DB"/>
    <w:rsid w:val="00C00DF6"/>
    <w:rsid w:val="00C01C5C"/>
    <w:rsid w:val="00C03E51"/>
    <w:rsid w:val="00C2306F"/>
    <w:rsid w:val="00C244DD"/>
    <w:rsid w:val="00C2773F"/>
    <w:rsid w:val="00C27E3A"/>
    <w:rsid w:val="00C309C1"/>
    <w:rsid w:val="00C30FE3"/>
    <w:rsid w:val="00C40C04"/>
    <w:rsid w:val="00C84AFD"/>
    <w:rsid w:val="00C931EB"/>
    <w:rsid w:val="00CA1EE8"/>
    <w:rsid w:val="00CA29B6"/>
    <w:rsid w:val="00CA5C05"/>
    <w:rsid w:val="00CB4F1F"/>
    <w:rsid w:val="00CC620C"/>
    <w:rsid w:val="00CC7362"/>
    <w:rsid w:val="00CF6136"/>
    <w:rsid w:val="00D021B5"/>
    <w:rsid w:val="00D02692"/>
    <w:rsid w:val="00D279CA"/>
    <w:rsid w:val="00D319EB"/>
    <w:rsid w:val="00D33F03"/>
    <w:rsid w:val="00D42E0A"/>
    <w:rsid w:val="00D469AF"/>
    <w:rsid w:val="00D53081"/>
    <w:rsid w:val="00D60815"/>
    <w:rsid w:val="00D60FF3"/>
    <w:rsid w:val="00D63E5B"/>
    <w:rsid w:val="00D82952"/>
    <w:rsid w:val="00D83F25"/>
    <w:rsid w:val="00D90EA2"/>
    <w:rsid w:val="00D92EED"/>
    <w:rsid w:val="00D94DE8"/>
    <w:rsid w:val="00DA6603"/>
    <w:rsid w:val="00DA789E"/>
    <w:rsid w:val="00DB2B2E"/>
    <w:rsid w:val="00DB65A3"/>
    <w:rsid w:val="00DD06BD"/>
    <w:rsid w:val="00DD18AC"/>
    <w:rsid w:val="00DE38F8"/>
    <w:rsid w:val="00DF28DA"/>
    <w:rsid w:val="00E048EE"/>
    <w:rsid w:val="00E10EDA"/>
    <w:rsid w:val="00E157EB"/>
    <w:rsid w:val="00E311B5"/>
    <w:rsid w:val="00E43FAC"/>
    <w:rsid w:val="00E54C1F"/>
    <w:rsid w:val="00E60D9C"/>
    <w:rsid w:val="00E648D8"/>
    <w:rsid w:val="00E71593"/>
    <w:rsid w:val="00E73C67"/>
    <w:rsid w:val="00E86C44"/>
    <w:rsid w:val="00E9074B"/>
    <w:rsid w:val="00E9349C"/>
    <w:rsid w:val="00E937B7"/>
    <w:rsid w:val="00E95494"/>
    <w:rsid w:val="00ED3684"/>
    <w:rsid w:val="00F032AC"/>
    <w:rsid w:val="00F04C6C"/>
    <w:rsid w:val="00F17AF6"/>
    <w:rsid w:val="00F21ADD"/>
    <w:rsid w:val="00F23DB8"/>
    <w:rsid w:val="00F30C5A"/>
    <w:rsid w:val="00F31AA6"/>
    <w:rsid w:val="00F5567B"/>
    <w:rsid w:val="00F67BA1"/>
    <w:rsid w:val="00FA58EB"/>
    <w:rsid w:val="00FC40DF"/>
    <w:rsid w:val="00FC778F"/>
    <w:rsid w:val="00FD2315"/>
    <w:rsid w:val="00FE49D4"/>
    <w:rsid w:val="00FE7745"/>
    <w:rsid w:val="00FF2B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F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0C3F64"/>
    <w:pPr>
      <w:tabs>
        <w:tab w:val="center" w:pos="4680"/>
        <w:tab w:val="right" w:pos="9360"/>
      </w:tabs>
    </w:pPr>
  </w:style>
  <w:style w:type="character" w:customStyle="1" w:styleId="HeaderChar">
    <w:name w:val="Header Char"/>
    <w:basedOn w:val="DefaultParagraphFont"/>
    <w:link w:val="Header"/>
    <w:uiPriority w:val="99"/>
    <w:semiHidden/>
    <w:locked/>
    <w:rsid w:val="000C3F64"/>
    <w:rPr>
      <w:rFonts w:ascii="Times New Roman" w:hAnsi="Times New Roman" w:cs="Times New Roman"/>
      <w:sz w:val="24"/>
    </w:rPr>
  </w:style>
  <w:style w:type="paragraph" w:styleId="Footer">
    <w:name w:val="footer"/>
    <w:basedOn w:val="Normal"/>
    <w:link w:val="FooterChar"/>
    <w:uiPriority w:val="99"/>
    <w:rsid w:val="000C3F64"/>
    <w:pPr>
      <w:tabs>
        <w:tab w:val="center" w:pos="4680"/>
        <w:tab w:val="right" w:pos="9360"/>
      </w:tabs>
    </w:pPr>
  </w:style>
  <w:style w:type="character" w:customStyle="1" w:styleId="FooterChar">
    <w:name w:val="Footer Char"/>
    <w:basedOn w:val="DefaultParagraphFont"/>
    <w:link w:val="Footer"/>
    <w:uiPriority w:val="99"/>
    <w:locked/>
    <w:rsid w:val="000C3F64"/>
    <w:rPr>
      <w:rFonts w:ascii="Times New Roman" w:hAnsi="Times New Roman" w:cs="Times New Roman"/>
      <w:sz w:val="24"/>
    </w:rPr>
  </w:style>
  <w:style w:type="paragraph" w:styleId="ListParagraph">
    <w:name w:val="List Paragraph"/>
    <w:basedOn w:val="Normal"/>
    <w:uiPriority w:val="34"/>
    <w:qFormat/>
    <w:rsid w:val="000C3F64"/>
    <w:pPr>
      <w:ind w:left="720"/>
      <w:contextualSpacing/>
    </w:pPr>
  </w:style>
  <w:style w:type="character" w:customStyle="1" w:styleId="CharChar">
    <w:name w:val="Char Char"/>
    <w:basedOn w:val="DefaultParagraphFont"/>
    <w:uiPriority w:val="99"/>
    <w:rsid w:val="00055430"/>
    <w:rPr>
      <w:rFonts w:cs="Times New Roman"/>
    </w:rPr>
  </w:style>
  <w:style w:type="paragraph" w:styleId="BalloonText">
    <w:name w:val="Balloon Text"/>
    <w:basedOn w:val="Normal"/>
    <w:link w:val="BalloonTextChar"/>
    <w:uiPriority w:val="99"/>
    <w:semiHidden/>
    <w:rsid w:val="002740F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577E42"/>
    <w:rPr>
      <w:rFonts w:ascii="Times New Roman" w:hAnsi="Times New Roman" w:cs="Times New Roman"/>
      <w:sz w:val="2"/>
    </w:rPr>
  </w:style>
  <w:style w:type="character" w:styleId="Hyperlink">
    <w:name w:val="Hyperlink"/>
    <w:basedOn w:val="DefaultParagraphFont"/>
    <w:uiPriority w:val="99"/>
    <w:rsid w:val="00E86C44"/>
    <w:rPr>
      <w:rFonts w:cs="Times New Roman"/>
      <w:color w:val="0000FF"/>
      <w:u w:val="single"/>
    </w:rPr>
  </w:style>
  <w:style w:type="paragraph" w:customStyle="1" w:styleId="style11">
    <w:name w:val="style11"/>
    <w:basedOn w:val="Normal"/>
    <w:uiPriority w:val="99"/>
    <w:rsid w:val="00E86C44"/>
    <w:pPr>
      <w:spacing w:after="240" w:line="255" w:lineRule="atLeast"/>
    </w:pPr>
    <w:rPr>
      <w:sz w:val="20"/>
      <w:szCs w:val="20"/>
    </w:rPr>
  </w:style>
  <w:style w:type="paragraph" w:customStyle="1" w:styleId="style91">
    <w:name w:val="style91"/>
    <w:basedOn w:val="Normal"/>
    <w:uiPriority w:val="99"/>
    <w:rsid w:val="009D30DE"/>
    <w:pPr>
      <w:spacing w:after="240" w:line="255" w:lineRule="atLeast"/>
    </w:pPr>
    <w:rPr>
      <w:sz w:val="20"/>
      <w:szCs w:val="20"/>
    </w:rPr>
  </w:style>
  <w:style w:type="table" w:styleId="TableGrid">
    <w:name w:val="Table Grid"/>
    <w:basedOn w:val="TableNormal"/>
    <w:locked/>
    <w:rsid w:val="00D83F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locked/>
    <w:rsid w:val="00D94DE8"/>
    <w:pPr>
      <w:tabs>
        <w:tab w:val="left" w:pos="1080"/>
      </w:tabs>
      <w:jc w:val="center"/>
    </w:pPr>
    <w:rPr>
      <w:rFonts w:eastAsia="Times New Roman"/>
      <w:b/>
      <w:szCs w:val="20"/>
    </w:rPr>
  </w:style>
  <w:style w:type="character" w:customStyle="1" w:styleId="TitleChar">
    <w:name w:val="Title Char"/>
    <w:basedOn w:val="DefaultParagraphFont"/>
    <w:link w:val="Title"/>
    <w:uiPriority w:val="99"/>
    <w:rsid w:val="00D94DE8"/>
    <w:rPr>
      <w:rFonts w:ascii="Times New Roman" w:eastAsia="Times New Roman" w:hAnsi="Times New Roman"/>
      <w:b/>
      <w:sz w:val="24"/>
      <w:szCs w:val="20"/>
    </w:rPr>
  </w:style>
  <w:style w:type="paragraph" w:customStyle="1" w:styleId="LDSPara">
    <w:name w:val="LDS Para"/>
    <w:basedOn w:val="Normal"/>
    <w:link w:val="LDSParaChar"/>
    <w:qFormat/>
    <w:rsid w:val="00951705"/>
    <w:pPr>
      <w:spacing w:after="160" w:line="259" w:lineRule="auto"/>
    </w:pPr>
    <w:rPr>
      <w:rFonts w:ascii="Microsoft JhengHei UI" w:eastAsiaTheme="minorHAnsi" w:hAnsi="Microsoft JhengHei UI" w:cstheme="minorBidi"/>
      <w:sz w:val="22"/>
    </w:rPr>
  </w:style>
  <w:style w:type="character" w:customStyle="1" w:styleId="LDSParaChar">
    <w:name w:val="LDS Para Char"/>
    <w:basedOn w:val="DefaultParagraphFont"/>
    <w:link w:val="LDSPara"/>
    <w:rsid w:val="00951705"/>
    <w:rPr>
      <w:rFonts w:ascii="Microsoft JhengHei UI" w:eastAsiaTheme="minorHAnsi" w:hAnsi="Microsoft JhengHei UI" w:cstheme="minorBidi"/>
    </w:rPr>
  </w:style>
  <w:style w:type="character" w:styleId="Emphasis">
    <w:name w:val="Emphasis"/>
    <w:basedOn w:val="DefaultParagraphFont"/>
    <w:uiPriority w:val="20"/>
    <w:qFormat/>
    <w:locked/>
    <w:rsid w:val="00951705"/>
    <w:rPr>
      <w:b/>
      <w:bCs/>
      <w:i w:val="0"/>
      <w:iCs w:val="0"/>
    </w:rPr>
  </w:style>
  <w:style w:type="character" w:customStyle="1" w:styleId="st1">
    <w:name w:val="st1"/>
    <w:basedOn w:val="DefaultParagraphFont"/>
    <w:rsid w:val="00951705"/>
  </w:style>
  <w:style w:type="paragraph" w:customStyle="1" w:styleId="ecxp1">
    <w:name w:val="ecxp1"/>
    <w:basedOn w:val="Normal"/>
    <w:rsid w:val="002148D6"/>
    <w:pPr>
      <w:spacing w:after="324"/>
    </w:pPr>
    <w:rPr>
      <w:rFonts w:eastAsia="Times New Roman"/>
      <w:szCs w:val="24"/>
    </w:rPr>
  </w:style>
  <w:style w:type="character" w:customStyle="1" w:styleId="ecxs1">
    <w:name w:val="ecxs1"/>
    <w:basedOn w:val="DefaultParagraphFont"/>
    <w:rsid w:val="002148D6"/>
  </w:style>
</w:styles>
</file>

<file path=word/webSettings.xml><?xml version="1.0" encoding="utf-8"?>
<w:webSettings xmlns:r="http://schemas.openxmlformats.org/officeDocument/2006/relationships" xmlns:w="http://schemas.openxmlformats.org/wordprocessingml/2006/main">
  <w:divs>
    <w:div w:id="102387795">
      <w:bodyDiv w:val="1"/>
      <w:marLeft w:val="0"/>
      <w:marRight w:val="0"/>
      <w:marTop w:val="0"/>
      <w:marBottom w:val="0"/>
      <w:divBdr>
        <w:top w:val="none" w:sz="0" w:space="0" w:color="auto"/>
        <w:left w:val="none" w:sz="0" w:space="0" w:color="auto"/>
        <w:bottom w:val="none" w:sz="0" w:space="0" w:color="auto"/>
        <w:right w:val="none" w:sz="0" w:space="0" w:color="auto"/>
      </w:divBdr>
    </w:div>
    <w:div w:id="191068834">
      <w:bodyDiv w:val="1"/>
      <w:marLeft w:val="0"/>
      <w:marRight w:val="0"/>
      <w:marTop w:val="0"/>
      <w:marBottom w:val="0"/>
      <w:divBdr>
        <w:top w:val="none" w:sz="0" w:space="0" w:color="auto"/>
        <w:left w:val="none" w:sz="0" w:space="0" w:color="auto"/>
        <w:bottom w:val="none" w:sz="0" w:space="0" w:color="auto"/>
        <w:right w:val="none" w:sz="0" w:space="0" w:color="auto"/>
      </w:divBdr>
      <w:divsChild>
        <w:div w:id="1684554513">
          <w:marLeft w:val="547"/>
          <w:marRight w:val="0"/>
          <w:marTop w:val="134"/>
          <w:marBottom w:val="0"/>
          <w:divBdr>
            <w:top w:val="none" w:sz="0" w:space="0" w:color="auto"/>
            <w:left w:val="none" w:sz="0" w:space="0" w:color="auto"/>
            <w:bottom w:val="none" w:sz="0" w:space="0" w:color="auto"/>
            <w:right w:val="none" w:sz="0" w:space="0" w:color="auto"/>
          </w:divBdr>
        </w:div>
        <w:div w:id="1824732404">
          <w:marLeft w:val="547"/>
          <w:marRight w:val="0"/>
          <w:marTop w:val="134"/>
          <w:marBottom w:val="0"/>
          <w:divBdr>
            <w:top w:val="none" w:sz="0" w:space="0" w:color="auto"/>
            <w:left w:val="none" w:sz="0" w:space="0" w:color="auto"/>
            <w:bottom w:val="none" w:sz="0" w:space="0" w:color="auto"/>
            <w:right w:val="none" w:sz="0" w:space="0" w:color="auto"/>
          </w:divBdr>
        </w:div>
        <w:div w:id="340745602">
          <w:marLeft w:val="547"/>
          <w:marRight w:val="0"/>
          <w:marTop w:val="134"/>
          <w:marBottom w:val="0"/>
          <w:divBdr>
            <w:top w:val="none" w:sz="0" w:space="0" w:color="auto"/>
            <w:left w:val="none" w:sz="0" w:space="0" w:color="auto"/>
            <w:bottom w:val="none" w:sz="0" w:space="0" w:color="auto"/>
            <w:right w:val="none" w:sz="0" w:space="0" w:color="auto"/>
          </w:divBdr>
        </w:div>
        <w:div w:id="2047371025">
          <w:marLeft w:val="547"/>
          <w:marRight w:val="0"/>
          <w:marTop w:val="134"/>
          <w:marBottom w:val="0"/>
          <w:divBdr>
            <w:top w:val="none" w:sz="0" w:space="0" w:color="auto"/>
            <w:left w:val="none" w:sz="0" w:space="0" w:color="auto"/>
            <w:bottom w:val="none" w:sz="0" w:space="0" w:color="auto"/>
            <w:right w:val="none" w:sz="0" w:space="0" w:color="auto"/>
          </w:divBdr>
        </w:div>
      </w:divsChild>
    </w:div>
    <w:div w:id="217279574">
      <w:bodyDiv w:val="1"/>
      <w:marLeft w:val="0"/>
      <w:marRight w:val="0"/>
      <w:marTop w:val="0"/>
      <w:marBottom w:val="0"/>
      <w:divBdr>
        <w:top w:val="none" w:sz="0" w:space="0" w:color="auto"/>
        <w:left w:val="none" w:sz="0" w:space="0" w:color="auto"/>
        <w:bottom w:val="none" w:sz="0" w:space="0" w:color="auto"/>
        <w:right w:val="none" w:sz="0" w:space="0" w:color="auto"/>
      </w:divBdr>
      <w:divsChild>
        <w:div w:id="187720339">
          <w:marLeft w:val="360"/>
          <w:marRight w:val="0"/>
          <w:marTop w:val="86"/>
          <w:marBottom w:val="0"/>
          <w:divBdr>
            <w:top w:val="none" w:sz="0" w:space="0" w:color="auto"/>
            <w:left w:val="none" w:sz="0" w:space="0" w:color="auto"/>
            <w:bottom w:val="none" w:sz="0" w:space="0" w:color="auto"/>
            <w:right w:val="none" w:sz="0" w:space="0" w:color="auto"/>
          </w:divBdr>
        </w:div>
        <w:div w:id="1471704934">
          <w:marLeft w:val="1080"/>
          <w:marRight w:val="0"/>
          <w:marTop w:val="86"/>
          <w:marBottom w:val="0"/>
          <w:divBdr>
            <w:top w:val="none" w:sz="0" w:space="0" w:color="auto"/>
            <w:left w:val="none" w:sz="0" w:space="0" w:color="auto"/>
            <w:bottom w:val="none" w:sz="0" w:space="0" w:color="auto"/>
            <w:right w:val="none" w:sz="0" w:space="0" w:color="auto"/>
          </w:divBdr>
        </w:div>
        <w:div w:id="1122844008">
          <w:marLeft w:val="1080"/>
          <w:marRight w:val="0"/>
          <w:marTop w:val="86"/>
          <w:marBottom w:val="0"/>
          <w:divBdr>
            <w:top w:val="none" w:sz="0" w:space="0" w:color="auto"/>
            <w:left w:val="none" w:sz="0" w:space="0" w:color="auto"/>
            <w:bottom w:val="none" w:sz="0" w:space="0" w:color="auto"/>
            <w:right w:val="none" w:sz="0" w:space="0" w:color="auto"/>
          </w:divBdr>
        </w:div>
        <w:div w:id="1343238656">
          <w:marLeft w:val="360"/>
          <w:marRight w:val="0"/>
          <w:marTop w:val="86"/>
          <w:marBottom w:val="0"/>
          <w:divBdr>
            <w:top w:val="none" w:sz="0" w:space="0" w:color="auto"/>
            <w:left w:val="none" w:sz="0" w:space="0" w:color="auto"/>
            <w:bottom w:val="none" w:sz="0" w:space="0" w:color="auto"/>
            <w:right w:val="none" w:sz="0" w:space="0" w:color="auto"/>
          </w:divBdr>
        </w:div>
        <w:div w:id="1133525164">
          <w:marLeft w:val="1080"/>
          <w:marRight w:val="0"/>
          <w:marTop w:val="86"/>
          <w:marBottom w:val="0"/>
          <w:divBdr>
            <w:top w:val="none" w:sz="0" w:space="0" w:color="auto"/>
            <w:left w:val="none" w:sz="0" w:space="0" w:color="auto"/>
            <w:bottom w:val="none" w:sz="0" w:space="0" w:color="auto"/>
            <w:right w:val="none" w:sz="0" w:space="0" w:color="auto"/>
          </w:divBdr>
        </w:div>
        <w:div w:id="854999470">
          <w:marLeft w:val="1080"/>
          <w:marRight w:val="0"/>
          <w:marTop w:val="86"/>
          <w:marBottom w:val="0"/>
          <w:divBdr>
            <w:top w:val="none" w:sz="0" w:space="0" w:color="auto"/>
            <w:left w:val="none" w:sz="0" w:space="0" w:color="auto"/>
            <w:bottom w:val="none" w:sz="0" w:space="0" w:color="auto"/>
            <w:right w:val="none" w:sz="0" w:space="0" w:color="auto"/>
          </w:divBdr>
        </w:div>
        <w:div w:id="1057702314">
          <w:marLeft w:val="360"/>
          <w:marRight w:val="0"/>
          <w:marTop w:val="86"/>
          <w:marBottom w:val="0"/>
          <w:divBdr>
            <w:top w:val="none" w:sz="0" w:space="0" w:color="auto"/>
            <w:left w:val="none" w:sz="0" w:space="0" w:color="auto"/>
            <w:bottom w:val="none" w:sz="0" w:space="0" w:color="auto"/>
            <w:right w:val="none" w:sz="0" w:space="0" w:color="auto"/>
          </w:divBdr>
        </w:div>
        <w:div w:id="558126743">
          <w:marLeft w:val="1080"/>
          <w:marRight w:val="0"/>
          <w:marTop w:val="86"/>
          <w:marBottom w:val="0"/>
          <w:divBdr>
            <w:top w:val="none" w:sz="0" w:space="0" w:color="auto"/>
            <w:left w:val="none" w:sz="0" w:space="0" w:color="auto"/>
            <w:bottom w:val="none" w:sz="0" w:space="0" w:color="auto"/>
            <w:right w:val="none" w:sz="0" w:space="0" w:color="auto"/>
          </w:divBdr>
        </w:div>
        <w:div w:id="1855722517">
          <w:marLeft w:val="1080"/>
          <w:marRight w:val="0"/>
          <w:marTop w:val="86"/>
          <w:marBottom w:val="0"/>
          <w:divBdr>
            <w:top w:val="none" w:sz="0" w:space="0" w:color="auto"/>
            <w:left w:val="none" w:sz="0" w:space="0" w:color="auto"/>
            <w:bottom w:val="none" w:sz="0" w:space="0" w:color="auto"/>
            <w:right w:val="none" w:sz="0" w:space="0" w:color="auto"/>
          </w:divBdr>
        </w:div>
        <w:div w:id="1917324300">
          <w:marLeft w:val="1080"/>
          <w:marRight w:val="0"/>
          <w:marTop w:val="86"/>
          <w:marBottom w:val="0"/>
          <w:divBdr>
            <w:top w:val="none" w:sz="0" w:space="0" w:color="auto"/>
            <w:left w:val="none" w:sz="0" w:space="0" w:color="auto"/>
            <w:bottom w:val="none" w:sz="0" w:space="0" w:color="auto"/>
            <w:right w:val="none" w:sz="0" w:space="0" w:color="auto"/>
          </w:divBdr>
        </w:div>
        <w:div w:id="1010984251">
          <w:marLeft w:val="360"/>
          <w:marRight w:val="0"/>
          <w:marTop w:val="86"/>
          <w:marBottom w:val="0"/>
          <w:divBdr>
            <w:top w:val="none" w:sz="0" w:space="0" w:color="auto"/>
            <w:left w:val="none" w:sz="0" w:space="0" w:color="auto"/>
            <w:bottom w:val="none" w:sz="0" w:space="0" w:color="auto"/>
            <w:right w:val="none" w:sz="0" w:space="0" w:color="auto"/>
          </w:divBdr>
        </w:div>
        <w:div w:id="1065954342">
          <w:marLeft w:val="1080"/>
          <w:marRight w:val="0"/>
          <w:marTop w:val="86"/>
          <w:marBottom w:val="0"/>
          <w:divBdr>
            <w:top w:val="none" w:sz="0" w:space="0" w:color="auto"/>
            <w:left w:val="none" w:sz="0" w:space="0" w:color="auto"/>
            <w:bottom w:val="none" w:sz="0" w:space="0" w:color="auto"/>
            <w:right w:val="none" w:sz="0" w:space="0" w:color="auto"/>
          </w:divBdr>
        </w:div>
        <w:div w:id="1393502788">
          <w:marLeft w:val="1080"/>
          <w:marRight w:val="0"/>
          <w:marTop w:val="86"/>
          <w:marBottom w:val="0"/>
          <w:divBdr>
            <w:top w:val="none" w:sz="0" w:space="0" w:color="auto"/>
            <w:left w:val="none" w:sz="0" w:space="0" w:color="auto"/>
            <w:bottom w:val="none" w:sz="0" w:space="0" w:color="auto"/>
            <w:right w:val="none" w:sz="0" w:space="0" w:color="auto"/>
          </w:divBdr>
        </w:div>
      </w:divsChild>
    </w:div>
    <w:div w:id="220947777">
      <w:bodyDiv w:val="1"/>
      <w:marLeft w:val="0"/>
      <w:marRight w:val="0"/>
      <w:marTop w:val="0"/>
      <w:marBottom w:val="0"/>
      <w:divBdr>
        <w:top w:val="none" w:sz="0" w:space="0" w:color="auto"/>
        <w:left w:val="none" w:sz="0" w:space="0" w:color="auto"/>
        <w:bottom w:val="none" w:sz="0" w:space="0" w:color="auto"/>
        <w:right w:val="none" w:sz="0" w:space="0" w:color="auto"/>
      </w:divBdr>
    </w:div>
    <w:div w:id="237568040">
      <w:bodyDiv w:val="1"/>
      <w:marLeft w:val="0"/>
      <w:marRight w:val="0"/>
      <w:marTop w:val="0"/>
      <w:marBottom w:val="0"/>
      <w:divBdr>
        <w:top w:val="none" w:sz="0" w:space="0" w:color="auto"/>
        <w:left w:val="none" w:sz="0" w:space="0" w:color="auto"/>
        <w:bottom w:val="none" w:sz="0" w:space="0" w:color="auto"/>
        <w:right w:val="none" w:sz="0" w:space="0" w:color="auto"/>
      </w:divBdr>
      <w:divsChild>
        <w:div w:id="1295910849">
          <w:marLeft w:val="0"/>
          <w:marRight w:val="0"/>
          <w:marTop w:val="0"/>
          <w:marBottom w:val="0"/>
          <w:divBdr>
            <w:top w:val="none" w:sz="0" w:space="0" w:color="auto"/>
            <w:left w:val="none" w:sz="0" w:space="0" w:color="auto"/>
            <w:bottom w:val="none" w:sz="0" w:space="0" w:color="auto"/>
            <w:right w:val="none" w:sz="0" w:space="0" w:color="auto"/>
          </w:divBdr>
        </w:div>
      </w:divsChild>
    </w:div>
    <w:div w:id="243690000">
      <w:bodyDiv w:val="1"/>
      <w:marLeft w:val="0"/>
      <w:marRight w:val="0"/>
      <w:marTop w:val="0"/>
      <w:marBottom w:val="0"/>
      <w:divBdr>
        <w:top w:val="none" w:sz="0" w:space="0" w:color="auto"/>
        <w:left w:val="none" w:sz="0" w:space="0" w:color="auto"/>
        <w:bottom w:val="none" w:sz="0" w:space="0" w:color="auto"/>
        <w:right w:val="none" w:sz="0" w:space="0" w:color="auto"/>
      </w:divBdr>
      <w:divsChild>
        <w:div w:id="1897542314">
          <w:marLeft w:val="446"/>
          <w:marRight w:val="0"/>
          <w:marTop w:val="0"/>
          <w:marBottom w:val="0"/>
          <w:divBdr>
            <w:top w:val="none" w:sz="0" w:space="0" w:color="auto"/>
            <w:left w:val="none" w:sz="0" w:space="0" w:color="auto"/>
            <w:bottom w:val="none" w:sz="0" w:space="0" w:color="auto"/>
            <w:right w:val="none" w:sz="0" w:space="0" w:color="auto"/>
          </w:divBdr>
        </w:div>
        <w:div w:id="257714280">
          <w:marLeft w:val="446"/>
          <w:marRight w:val="0"/>
          <w:marTop w:val="0"/>
          <w:marBottom w:val="0"/>
          <w:divBdr>
            <w:top w:val="none" w:sz="0" w:space="0" w:color="auto"/>
            <w:left w:val="none" w:sz="0" w:space="0" w:color="auto"/>
            <w:bottom w:val="none" w:sz="0" w:space="0" w:color="auto"/>
            <w:right w:val="none" w:sz="0" w:space="0" w:color="auto"/>
          </w:divBdr>
        </w:div>
      </w:divsChild>
    </w:div>
    <w:div w:id="256839304">
      <w:bodyDiv w:val="1"/>
      <w:marLeft w:val="0"/>
      <w:marRight w:val="0"/>
      <w:marTop w:val="0"/>
      <w:marBottom w:val="0"/>
      <w:divBdr>
        <w:top w:val="none" w:sz="0" w:space="0" w:color="auto"/>
        <w:left w:val="none" w:sz="0" w:space="0" w:color="auto"/>
        <w:bottom w:val="none" w:sz="0" w:space="0" w:color="auto"/>
        <w:right w:val="none" w:sz="0" w:space="0" w:color="auto"/>
      </w:divBdr>
      <w:divsChild>
        <w:div w:id="1544320118">
          <w:marLeft w:val="0"/>
          <w:marRight w:val="0"/>
          <w:marTop w:val="0"/>
          <w:marBottom w:val="0"/>
          <w:divBdr>
            <w:top w:val="none" w:sz="0" w:space="0" w:color="auto"/>
            <w:left w:val="none" w:sz="0" w:space="0" w:color="auto"/>
            <w:bottom w:val="none" w:sz="0" w:space="0" w:color="auto"/>
            <w:right w:val="none" w:sz="0" w:space="0" w:color="auto"/>
          </w:divBdr>
        </w:div>
      </w:divsChild>
    </w:div>
    <w:div w:id="268052645">
      <w:bodyDiv w:val="1"/>
      <w:marLeft w:val="0"/>
      <w:marRight w:val="0"/>
      <w:marTop w:val="0"/>
      <w:marBottom w:val="0"/>
      <w:divBdr>
        <w:top w:val="none" w:sz="0" w:space="0" w:color="auto"/>
        <w:left w:val="none" w:sz="0" w:space="0" w:color="auto"/>
        <w:bottom w:val="none" w:sz="0" w:space="0" w:color="auto"/>
        <w:right w:val="none" w:sz="0" w:space="0" w:color="auto"/>
      </w:divBdr>
      <w:divsChild>
        <w:div w:id="920681608">
          <w:marLeft w:val="446"/>
          <w:marRight w:val="0"/>
          <w:marTop w:val="0"/>
          <w:marBottom w:val="0"/>
          <w:divBdr>
            <w:top w:val="none" w:sz="0" w:space="0" w:color="auto"/>
            <w:left w:val="none" w:sz="0" w:space="0" w:color="auto"/>
            <w:bottom w:val="none" w:sz="0" w:space="0" w:color="auto"/>
            <w:right w:val="none" w:sz="0" w:space="0" w:color="auto"/>
          </w:divBdr>
        </w:div>
      </w:divsChild>
    </w:div>
    <w:div w:id="401027400">
      <w:bodyDiv w:val="1"/>
      <w:marLeft w:val="0"/>
      <w:marRight w:val="0"/>
      <w:marTop w:val="0"/>
      <w:marBottom w:val="0"/>
      <w:divBdr>
        <w:top w:val="none" w:sz="0" w:space="0" w:color="auto"/>
        <w:left w:val="none" w:sz="0" w:space="0" w:color="auto"/>
        <w:bottom w:val="none" w:sz="0" w:space="0" w:color="auto"/>
        <w:right w:val="none" w:sz="0" w:space="0" w:color="auto"/>
      </w:divBdr>
      <w:divsChild>
        <w:div w:id="1961841959">
          <w:marLeft w:val="360"/>
          <w:marRight w:val="0"/>
          <w:marTop w:val="86"/>
          <w:marBottom w:val="0"/>
          <w:divBdr>
            <w:top w:val="none" w:sz="0" w:space="0" w:color="auto"/>
            <w:left w:val="none" w:sz="0" w:space="0" w:color="auto"/>
            <w:bottom w:val="none" w:sz="0" w:space="0" w:color="auto"/>
            <w:right w:val="none" w:sz="0" w:space="0" w:color="auto"/>
          </w:divBdr>
        </w:div>
        <w:div w:id="466976067">
          <w:marLeft w:val="360"/>
          <w:marRight w:val="0"/>
          <w:marTop w:val="86"/>
          <w:marBottom w:val="0"/>
          <w:divBdr>
            <w:top w:val="none" w:sz="0" w:space="0" w:color="auto"/>
            <w:left w:val="none" w:sz="0" w:space="0" w:color="auto"/>
            <w:bottom w:val="none" w:sz="0" w:space="0" w:color="auto"/>
            <w:right w:val="none" w:sz="0" w:space="0" w:color="auto"/>
          </w:divBdr>
        </w:div>
        <w:div w:id="614947090">
          <w:marLeft w:val="360"/>
          <w:marRight w:val="0"/>
          <w:marTop w:val="86"/>
          <w:marBottom w:val="0"/>
          <w:divBdr>
            <w:top w:val="none" w:sz="0" w:space="0" w:color="auto"/>
            <w:left w:val="none" w:sz="0" w:space="0" w:color="auto"/>
            <w:bottom w:val="none" w:sz="0" w:space="0" w:color="auto"/>
            <w:right w:val="none" w:sz="0" w:space="0" w:color="auto"/>
          </w:divBdr>
        </w:div>
        <w:div w:id="1550265619">
          <w:marLeft w:val="1080"/>
          <w:marRight w:val="0"/>
          <w:marTop w:val="86"/>
          <w:marBottom w:val="0"/>
          <w:divBdr>
            <w:top w:val="none" w:sz="0" w:space="0" w:color="auto"/>
            <w:left w:val="none" w:sz="0" w:space="0" w:color="auto"/>
            <w:bottom w:val="none" w:sz="0" w:space="0" w:color="auto"/>
            <w:right w:val="none" w:sz="0" w:space="0" w:color="auto"/>
          </w:divBdr>
        </w:div>
        <w:div w:id="515120484">
          <w:marLeft w:val="1080"/>
          <w:marRight w:val="0"/>
          <w:marTop w:val="86"/>
          <w:marBottom w:val="0"/>
          <w:divBdr>
            <w:top w:val="none" w:sz="0" w:space="0" w:color="auto"/>
            <w:left w:val="none" w:sz="0" w:space="0" w:color="auto"/>
            <w:bottom w:val="none" w:sz="0" w:space="0" w:color="auto"/>
            <w:right w:val="none" w:sz="0" w:space="0" w:color="auto"/>
          </w:divBdr>
        </w:div>
      </w:divsChild>
    </w:div>
    <w:div w:id="402068219">
      <w:bodyDiv w:val="1"/>
      <w:marLeft w:val="0"/>
      <w:marRight w:val="0"/>
      <w:marTop w:val="0"/>
      <w:marBottom w:val="0"/>
      <w:divBdr>
        <w:top w:val="none" w:sz="0" w:space="0" w:color="auto"/>
        <w:left w:val="none" w:sz="0" w:space="0" w:color="auto"/>
        <w:bottom w:val="none" w:sz="0" w:space="0" w:color="auto"/>
        <w:right w:val="none" w:sz="0" w:space="0" w:color="auto"/>
      </w:divBdr>
    </w:div>
    <w:div w:id="487481461">
      <w:bodyDiv w:val="1"/>
      <w:marLeft w:val="0"/>
      <w:marRight w:val="0"/>
      <w:marTop w:val="0"/>
      <w:marBottom w:val="0"/>
      <w:divBdr>
        <w:top w:val="none" w:sz="0" w:space="0" w:color="auto"/>
        <w:left w:val="none" w:sz="0" w:space="0" w:color="auto"/>
        <w:bottom w:val="none" w:sz="0" w:space="0" w:color="auto"/>
        <w:right w:val="none" w:sz="0" w:space="0" w:color="auto"/>
      </w:divBdr>
    </w:div>
    <w:div w:id="501746951">
      <w:bodyDiv w:val="1"/>
      <w:marLeft w:val="0"/>
      <w:marRight w:val="0"/>
      <w:marTop w:val="0"/>
      <w:marBottom w:val="0"/>
      <w:divBdr>
        <w:top w:val="none" w:sz="0" w:space="0" w:color="auto"/>
        <w:left w:val="none" w:sz="0" w:space="0" w:color="auto"/>
        <w:bottom w:val="none" w:sz="0" w:space="0" w:color="auto"/>
        <w:right w:val="none" w:sz="0" w:space="0" w:color="auto"/>
      </w:divBdr>
      <w:divsChild>
        <w:div w:id="448475803">
          <w:marLeft w:val="1166"/>
          <w:marRight w:val="0"/>
          <w:marTop w:val="115"/>
          <w:marBottom w:val="0"/>
          <w:divBdr>
            <w:top w:val="none" w:sz="0" w:space="0" w:color="auto"/>
            <w:left w:val="none" w:sz="0" w:space="0" w:color="auto"/>
            <w:bottom w:val="none" w:sz="0" w:space="0" w:color="auto"/>
            <w:right w:val="none" w:sz="0" w:space="0" w:color="auto"/>
          </w:divBdr>
        </w:div>
        <w:div w:id="1859154760">
          <w:marLeft w:val="1166"/>
          <w:marRight w:val="0"/>
          <w:marTop w:val="115"/>
          <w:marBottom w:val="0"/>
          <w:divBdr>
            <w:top w:val="none" w:sz="0" w:space="0" w:color="auto"/>
            <w:left w:val="none" w:sz="0" w:space="0" w:color="auto"/>
            <w:bottom w:val="none" w:sz="0" w:space="0" w:color="auto"/>
            <w:right w:val="none" w:sz="0" w:space="0" w:color="auto"/>
          </w:divBdr>
        </w:div>
        <w:div w:id="802428270">
          <w:marLeft w:val="1166"/>
          <w:marRight w:val="0"/>
          <w:marTop w:val="115"/>
          <w:marBottom w:val="0"/>
          <w:divBdr>
            <w:top w:val="none" w:sz="0" w:space="0" w:color="auto"/>
            <w:left w:val="none" w:sz="0" w:space="0" w:color="auto"/>
            <w:bottom w:val="none" w:sz="0" w:space="0" w:color="auto"/>
            <w:right w:val="none" w:sz="0" w:space="0" w:color="auto"/>
          </w:divBdr>
        </w:div>
      </w:divsChild>
    </w:div>
    <w:div w:id="507066276">
      <w:bodyDiv w:val="1"/>
      <w:marLeft w:val="0"/>
      <w:marRight w:val="0"/>
      <w:marTop w:val="0"/>
      <w:marBottom w:val="0"/>
      <w:divBdr>
        <w:top w:val="none" w:sz="0" w:space="0" w:color="auto"/>
        <w:left w:val="none" w:sz="0" w:space="0" w:color="auto"/>
        <w:bottom w:val="none" w:sz="0" w:space="0" w:color="auto"/>
        <w:right w:val="none" w:sz="0" w:space="0" w:color="auto"/>
      </w:divBdr>
      <w:divsChild>
        <w:div w:id="1390809381">
          <w:marLeft w:val="389"/>
          <w:marRight w:val="0"/>
          <w:marTop w:val="86"/>
          <w:marBottom w:val="0"/>
          <w:divBdr>
            <w:top w:val="none" w:sz="0" w:space="0" w:color="auto"/>
            <w:left w:val="none" w:sz="0" w:space="0" w:color="auto"/>
            <w:bottom w:val="none" w:sz="0" w:space="0" w:color="auto"/>
            <w:right w:val="none" w:sz="0" w:space="0" w:color="auto"/>
          </w:divBdr>
        </w:div>
        <w:div w:id="1057826382">
          <w:marLeft w:val="1109"/>
          <w:marRight w:val="0"/>
          <w:marTop w:val="86"/>
          <w:marBottom w:val="0"/>
          <w:divBdr>
            <w:top w:val="none" w:sz="0" w:space="0" w:color="auto"/>
            <w:left w:val="none" w:sz="0" w:space="0" w:color="auto"/>
            <w:bottom w:val="none" w:sz="0" w:space="0" w:color="auto"/>
            <w:right w:val="none" w:sz="0" w:space="0" w:color="auto"/>
          </w:divBdr>
        </w:div>
        <w:div w:id="80300758">
          <w:marLeft w:val="389"/>
          <w:marRight w:val="0"/>
          <w:marTop w:val="86"/>
          <w:marBottom w:val="0"/>
          <w:divBdr>
            <w:top w:val="none" w:sz="0" w:space="0" w:color="auto"/>
            <w:left w:val="none" w:sz="0" w:space="0" w:color="auto"/>
            <w:bottom w:val="none" w:sz="0" w:space="0" w:color="auto"/>
            <w:right w:val="none" w:sz="0" w:space="0" w:color="auto"/>
          </w:divBdr>
        </w:div>
        <w:div w:id="308049670">
          <w:marLeft w:val="1109"/>
          <w:marRight w:val="0"/>
          <w:marTop w:val="86"/>
          <w:marBottom w:val="0"/>
          <w:divBdr>
            <w:top w:val="none" w:sz="0" w:space="0" w:color="auto"/>
            <w:left w:val="none" w:sz="0" w:space="0" w:color="auto"/>
            <w:bottom w:val="none" w:sz="0" w:space="0" w:color="auto"/>
            <w:right w:val="none" w:sz="0" w:space="0" w:color="auto"/>
          </w:divBdr>
        </w:div>
        <w:div w:id="1022976688">
          <w:marLeft w:val="389"/>
          <w:marRight w:val="0"/>
          <w:marTop w:val="86"/>
          <w:marBottom w:val="0"/>
          <w:divBdr>
            <w:top w:val="none" w:sz="0" w:space="0" w:color="auto"/>
            <w:left w:val="none" w:sz="0" w:space="0" w:color="auto"/>
            <w:bottom w:val="none" w:sz="0" w:space="0" w:color="auto"/>
            <w:right w:val="none" w:sz="0" w:space="0" w:color="auto"/>
          </w:divBdr>
        </w:div>
        <w:div w:id="420374263">
          <w:marLeft w:val="1109"/>
          <w:marRight w:val="0"/>
          <w:marTop w:val="86"/>
          <w:marBottom w:val="0"/>
          <w:divBdr>
            <w:top w:val="none" w:sz="0" w:space="0" w:color="auto"/>
            <w:left w:val="none" w:sz="0" w:space="0" w:color="auto"/>
            <w:bottom w:val="none" w:sz="0" w:space="0" w:color="auto"/>
            <w:right w:val="none" w:sz="0" w:space="0" w:color="auto"/>
          </w:divBdr>
        </w:div>
        <w:div w:id="1159733406">
          <w:marLeft w:val="389"/>
          <w:marRight w:val="0"/>
          <w:marTop w:val="86"/>
          <w:marBottom w:val="0"/>
          <w:divBdr>
            <w:top w:val="none" w:sz="0" w:space="0" w:color="auto"/>
            <w:left w:val="none" w:sz="0" w:space="0" w:color="auto"/>
            <w:bottom w:val="none" w:sz="0" w:space="0" w:color="auto"/>
            <w:right w:val="none" w:sz="0" w:space="0" w:color="auto"/>
          </w:divBdr>
        </w:div>
        <w:div w:id="1908757857">
          <w:marLeft w:val="1109"/>
          <w:marRight w:val="0"/>
          <w:marTop w:val="86"/>
          <w:marBottom w:val="0"/>
          <w:divBdr>
            <w:top w:val="none" w:sz="0" w:space="0" w:color="auto"/>
            <w:left w:val="none" w:sz="0" w:space="0" w:color="auto"/>
            <w:bottom w:val="none" w:sz="0" w:space="0" w:color="auto"/>
            <w:right w:val="none" w:sz="0" w:space="0" w:color="auto"/>
          </w:divBdr>
        </w:div>
        <w:div w:id="232938292">
          <w:marLeft w:val="389"/>
          <w:marRight w:val="0"/>
          <w:marTop w:val="86"/>
          <w:marBottom w:val="0"/>
          <w:divBdr>
            <w:top w:val="none" w:sz="0" w:space="0" w:color="auto"/>
            <w:left w:val="none" w:sz="0" w:space="0" w:color="auto"/>
            <w:bottom w:val="none" w:sz="0" w:space="0" w:color="auto"/>
            <w:right w:val="none" w:sz="0" w:space="0" w:color="auto"/>
          </w:divBdr>
        </w:div>
        <w:div w:id="1850097783">
          <w:marLeft w:val="1109"/>
          <w:marRight w:val="0"/>
          <w:marTop w:val="86"/>
          <w:marBottom w:val="0"/>
          <w:divBdr>
            <w:top w:val="none" w:sz="0" w:space="0" w:color="auto"/>
            <w:left w:val="none" w:sz="0" w:space="0" w:color="auto"/>
            <w:bottom w:val="none" w:sz="0" w:space="0" w:color="auto"/>
            <w:right w:val="none" w:sz="0" w:space="0" w:color="auto"/>
          </w:divBdr>
        </w:div>
        <w:div w:id="577060644">
          <w:marLeft w:val="389"/>
          <w:marRight w:val="0"/>
          <w:marTop w:val="86"/>
          <w:marBottom w:val="0"/>
          <w:divBdr>
            <w:top w:val="none" w:sz="0" w:space="0" w:color="auto"/>
            <w:left w:val="none" w:sz="0" w:space="0" w:color="auto"/>
            <w:bottom w:val="none" w:sz="0" w:space="0" w:color="auto"/>
            <w:right w:val="none" w:sz="0" w:space="0" w:color="auto"/>
          </w:divBdr>
        </w:div>
        <w:div w:id="1826311058">
          <w:marLeft w:val="1109"/>
          <w:marRight w:val="0"/>
          <w:marTop w:val="86"/>
          <w:marBottom w:val="0"/>
          <w:divBdr>
            <w:top w:val="none" w:sz="0" w:space="0" w:color="auto"/>
            <w:left w:val="none" w:sz="0" w:space="0" w:color="auto"/>
            <w:bottom w:val="none" w:sz="0" w:space="0" w:color="auto"/>
            <w:right w:val="none" w:sz="0" w:space="0" w:color="auto"/>
          </w:divBdr>
        </w:div>
        <w:div w:id="1352756366">
          <w:marLeft w:val="389"/>
          <w:marRight w:val="0"/>
          <w:marTop w:val="86"/>
          <w:marBottom w:val="0"/>
          <w:divBdr>
            <w:top w:val="none" w:sz="0" w:space="0" w:color="auto"/>
            <w:left w:val="none" w:sz="0" w:space="0" w:color="auto"/>
            <w:bottom w:val="none" w:sz="0" w:space="0" w:color="auto"/>
            <w:right w:val="none" w:sz="0" w:space="0" w:color="auto"/>
          </w:divBdr>
        </w:div>
      </w:divsChild>
    </w:div>
    <w:div w:id="526137504">
      <w:bodyDiv w:val="1"/>
      <w:marLeft w:val="0"/>
      <w:marRight w:val="0"/>
      <w:marTop w:val="0"/>
      <w:marBottom w:val="0"/>
      <w:divBdr>
        <w:top w:val="none" w:sz="0" w:space="0" w:color="auto"/>
        <w:left w:val="none" w:sz="0" w:space="0" w:color="auto"/>
        <w:bottom w:val="none" w:sz="0" w:space="0" w:color="auto"/>
        <w:right w:val="none" w:sz="0" w:space="0" w:color="auto"/>
      </w:divBdr>
    </w:div>
    <w:div w:id="590894964">
      <w:bodyDiv w:val="1"/>
      <w:marLeft w:val="0"/>
      <w:marRight w:val="0"/>
      <w:marTop w:val="0"/>
      <w:marBottom w:val="0"/>
      <w:divBdr>
        <w:top w:val="none" w:sz="0" w:space="0" w:color="auto"/>
        <w:left w:val="none" w:sz="0" w:space="0" w:color="auto"/>
        <w:bottom w:val="none" w:sz="0" w:space="0" w:color="auto"/>
        <w:right w:val="none" w:sz="0" w:space="0" w:color="auto"/>
      </w:divBdr>
      <w:divsChild>
        <w:div w:id="997998686">
          <w:marLeft w:val="360"/>
          <w:marRight w:val="0"/>
          <w:marTop w:val="86"/>
          <w:marBottom w:val="0"/>
          <w:divBdr>
            <w:top w:val="none" w:sz="0" w:space="0" w:color="auto"/>
            <w:left w:val="none" w:sz="0" w:space="0" w:color="auto"/>
            <w:bottom w:val="none" w:sz="0" w:space="0" w:color="auto"/>
            <w:right w:val="none" w:sz="0" w:space="0" w:color="auto"/>
          </w:divBdr>
        </w:div>
        <w:div w:id="2129740881">
          <w:marLeft w:val="360"/>
          <w:marRight w:val="0"/>
          <w:marTop w:val="86"/>
          <w:marBottom w:val="0"/>
          <w:divBdr>
            <w:top w:val="none" w:sz="0" w:space="0" w:color="auto"/>
            <w:left w:val="none" w:sz="0" w:space="0" w:color="auto"/>
            <w:bottom w:val="none" w:sz="0" w:space="0" w:color="auto"/>
            <w:right w:val="none" w:sz="0" w:space="0" w:color="auto"/>
          </w:divBdr>
        </w:div>
        <w:div w:id="1711298430">
          <w:marLeft w:val="360"/>
          <w:marRight w:val="0"/>
          <w:marTop w:val="86"/>
          <w:marBottom w:val="0"/>
          <w:divBdr>
            <w:top w:val="none" w:sz="0" w:space="0" w:color="auto"/>
            <w:left w:val="none" w:sz="0" w:space="0" w:color="auto"/>
            <w:bottom w:val="none" w:sz="0" w:space="0" w:color="auto"/>
            <w:right w:val="none" w:sz="0" w:space="0" w:color="auto"/>
          </w:divBdr>
        </w:div>
        <w:div w:id="626476653">
          <w:marLeft w:val="1080"/>
          <w:marRight w:val="0"/>
          <w:marTop w:val="86"/>
          <w:marBottom w:val="0"/>
          <w:divBdr>
            <w:top w:val="none" w:sz="0" w:space="0" w:color="auto"/>
            <w:left w:val="none" w:sz="0" w:space="0" w:color="auto"/>
            <w:bottom w:val="none" w:sz="0" w:space="0" w:color="auto"/>
            <w:right w:val="none" w:sz="0" w:space="0" w:color="auto"/>
          </w:divBdr>
        </w:div>
        <w:div w:id="1732581507">
          <w:marLeft w:val="1080"/>
          <w:marRight w:val="0"/>
          <w:marTop w:val="86"/>
          <w:marBottom w:val="0"/>
          <w:divBdr>
            <w:top w:val="none" w:sz="0" w:space="0" w:color="auto"/>
            <w:left w:val="none" w:sz="0" w:space="0" w:color="auto"/>
            <w:bottom w:val="none" w:sz="0" w:space="0" w:color="auto"/>
            <w:right w:val="none" w:sz="0" w:space="0" w:color="auto"/>
          </w:divBdr>
        </w:div>
        <w:div w:id="2065566128">
          <w:marLeft w:val="1080"/>
          <w:marRight w:val="0"/>
          <w:marTop w:val="86"/>
          <w:marBottom w:val="0"/>
          <w:divBdr>
            <w:top w:val="none" w:sz="0" w:space="0" w:color="auto"/>
            <w:left w:val="none" w:sz="0" w:space="0" w:color="auto"/>
            <w:bottom w:val="none" w:sz="0" w:space="0" w:color="auto"/>
            <w:right w:val="none" w:sz="0" w:space="0" w:color="auto"/>
          </w:divBdr>
        </w:div>
      </w:divsChild>
    </w:div>
    <w:div w:id="637295619">
      <w:bodyDiv w:val="1"/>
      <w:marLeft w:val="0"/>
      <w:marRight w:val="0"/>
      <w:marTop w:val="0"/>
      <w:marBottom w:val="0"/>
      <w:divBdr>
        <w:top w:val="none" w:sz="0" w:space="0" w:color="auto"/>
        <w:left w:val="none" w:sz="0" w:space="0" w:color="auto"/>
        <w:bottom w:val="none" w:sz="0" w:space="0" w:color="auto"/>
        <w:right w:val="none" w:sz="0" w:space="0" w:color="auto"/>
      </w:divBdr>
      <w:divsChild>
        <w:div w:id="1675182022">
          <w:marLeft w:val="360"/>
          <w:marRight w:val="0"/>
          <w:marTop w:val="86"/>
          <w:marBottom w:val="0"/>
          <w:divBdr>
            <w:top w:val="none" w:sz="0" w:space="0" w:color="auto"/>
            <w:left w:val="none" w:sz="0" w:space="0" w:color="auto"/>
            <w:bottom w:val="none" w:sz="0" w:space="0" w:color="auto"/>
            <w:right w:val="none" w:sz="0" w:space="0" w:color="auto"/>
          </w:divBdr>
        </w:div>
      </w:divsChild>
    </w:div>
    <w:div w:id="652759424">
      <w:bodyDiv w:val="1"/>
      <w:marLeft w:val="0"/>
      <w:marRight w:val="0"/>
      <w:marTop w:val="0"/>
      <w:marBottom w:val="0"/>
      <w:divBdr>
        <w:top w:val="none" w:sz="0" w:space="0" w:color="auto"/>
        <w:left w:val="none" w:sz="0" w:space="0" w:color="auto"/>
        <w:bottom w:val="none" w:sz="0" w:space="0" w:color="auto"/>
        <w:right w:val="none" w:sz="0" w:space="0" w:color="auto"/>
      </w:divBdr>
      <w:divsChild>
        <w:div w:id="467863608">
          <w:marLeft w:val="547"/>
          <w:marRight w:val="0"/>
          <w:marTop w:val="96"/>
          <w:marBottom w:val="0"/>
          <w:divBdr>
            <w:top w:val="none" w:sz="0" w:space="0" w:color="auto"/>
            <w:left w:val="none" w:sz="0" w:space="0" w:color="auto"/>
            <w:bottom w:val="none" w:sz="0" w:space="0" w:color="auto"/>
            <w:right w:val="none" w:sz="0" w:space="0" w:color="auto"/>
          </w:divBdr>
        </w:div>
        <w:div w:id="1888299610">
          <w:marLeft w:val="1166"/>
          <w:marRight w:val="0"/>
          <w:marTop w:val="96"/>
          <w:marBottom w:val="0"/>
          <w:divBdr>
            <w:top w:val="none" w:sz="0" w:space="0" w:color="auto"/>
            <w:left w:val="none" w:sz="0" w:space="0" w:color="auto"/>
            <w:bottom w:val="none" w:sz="0" w:space="0" w:color="auto"/>
            <w:right w:val="none" w:sz="0" w:space="0" w:color="auto"/>
          </w:divBdr>
        </w:div>
        <w:div w:id="1136604687">
          <w:marLeft w:val="1166"/>
          <w:marRight w:val="0"/>
          <w:marTop w:val="96"/>
          <w:marBottom w:val="0"/>
          <w:divBdr>
            <w:top w:val="none" w:sz="0" w:space="0" w:color="auto"/>
            <w:left w:val="none" w:sz="0" w:space="0" w:color="auto"/>
            <w:bottom w:val="none" w:sz="0" w:space="0" w:color="auto"/>
            <w:right w:val="none" w:sz="0" w:space="0" w:color="auto"/>
          </w:divBdr>
        </w:div>
        <w:div w:id="1348748175">
          <w:marLeft w:val="547"/>
          <w:marRight w:val="0"/>
          <w:marTop w:val="96"/>
          <w:marBottom w:val="0"/>
          <w:divBdr>
            <w:top w:val="none" w:sz="0" w:space="0" w:color="auto"/>
            <w:left w:val="none" w:sz="0" w:space="0" w:color="auto"/>
            <w:bottom w:val="none" w:sz="0" w:space="0" w:color="auto"/>
            <w:right w:val="none" w:sz="0" w:space="0" w:color="auto"/>
          </w:divBdr>
        </w:div>
        <w:div w:id="361564604">
          <w:marLeft w:val="1166"/>
          <w:marRight w:val="0"/>
          <w:marTop w:val="96"/>
          <w:marBottom w:val="0"/>
          <w:divBdr>
            <w:top w:val="none" w:sz="0" w:space="0" w:color="auto"/>
            <w:left w:val="none" w:sz="0" w:space="0" w:color="auto"/>
            <w:bottom w:val="none" w:sz="0" w:space="0" w:color="auto"/>
            <w:right w:val="none" w:sz="0" w:space="0" w:color="auto"/>
          </w:divBdr>
        </w:div>
        <w:div w:id="1136722815">
          <w:marLeft w:val="1166"/>
          <w:marRight w:val="0"/>
          <w:marTop w:val="96"/>
          <w:marBottom w:val="0"/>
          <w:divBdr>
            <w:top w:val="none" w:sz="0" w:space="0" w:color="auto"/>
            <w:left w:val="none" w:sz="0" w:space="0" w:color="auto"/>
            <w:bottom w:val="none" w:sz="0" w:space="0" w:color="auto"/>
            <w:right w:val="none" w:sz="0" w:space="0" w:color="auto"/>
          </w:divBdr>
        </w:div>
        <w:div w:id="1262764440">
          <w:marLeft w:val="547"/>
          <w:marRight w:val="0"/>
          <w:marTop w:val="96"/>
          <w:marBottom w:val="0"/>
          <w:divBdr>
            <w:top w:val="none" w:sz="0" w:space="0" w:color="auto"/>
            <w:left w:val="none" w:sz="0" w:space="0" w:color="auto"/>
            <w:bottom w:val="none" w:sz="0" w:space="0" w:color="auto"/>
            <w:right w:val="none" w:sz="0" w:space="0" w:color="auto"/>
          </w:divBdr>
        </w:div>
        <w:div w:id="930505224">
          <w:marLeft w:val="1166"/>
          <w:marRight w:val="0"/>
          <w:marTop w:val="96"/>
          <w:marBottom w:val="0"/>
          <w:divBdr>
            <w:top w:val="none" w:sz="0" w:space="0" w:color="auto"/>
            <w:left w:val="none" w:sz="0" w:space="0" w:color="auto"/>
            <w:bottom w:val="none" w:sz="0" w:space="0" w:color="auto"/>
            <w:right w:val="none" w:sz="0" w:space="0" w:color="auto"/>
          </w:divBdr>
        </w:div>
        <w:div w:id="1496073267">
          <w:marLeft w:val="1166"/>
          <w:marRight w:val="0"/>
          <w:marTop w:val="96"/>
          <w:marBottom w:val="0"/>
          <w:divBdr>
            <w:top w:val="none" w:sz="0" w:space="0" w:color="auto"/>
            <w:left w:val="none" w:sz="0" w:space="0" w:color="auto"/>
            <w:bottom w:val="none" w:sz="0" w:space="0" w:color="auto"/>
            <w:right w:val="none" w:sz="0" w:space="0" w:color="auto"/>
          </w:divBdr>
        </w:div>
        <w:div w:id="2136751665">
          <w:marLeft w:val="1166"/>
          <w:marRight w:val="0"/>
          <w:marTop w:val="96"/>
          <w:marBottom w:val="0"/>
          <w:divBdr>
            <w:top w:val="none" w:sz="0" w:space="0" w:color="auto"/>
            <w:left w:val="none" w:sz="0" w:space="0" w:color="auto"/>
            <w:bottom w:val="none" w:sz="0" w:space="0" w:color="auto"/>
            <w:right w:val="none" w:sz="0" w:space="0" w:color="auto"/>
          </w:divBdr>
        </w:div>
        <w:div w:id="1447384281">
          <w:marLeft w:val="1166"/>
          <w:marRight w:val="0"/>
          <w:marTop w:val="96"/>
          <w:marBottom w:val="0"/>
          <w:divBdr>
            <w:top w:val="none" w:sz="0" w:space="0" w:color="auto"/>
            <w:left w:val="none" w:sz="0" w:space="0" w:color="auto"/>
            <w:bottom w:val="none" w:sz="0" w:space="0" w:color="auto"/>
            <w:right w:val="none" w:sz="0" w:space="0" w:color="auto"/>
          </w:divBdr>
        </w:div>
      </w:divsChild>
    </w:div>
    <w:div w:id="718555411">
      <w:bodyDiv w:val="1"/>
      <w:marLeft w:val="0"/>
      <w:marRight w:val="0"/>
      <w:marTop w:val="0"/>
      <w:marBottom w:val="0"/>
      <w:divBdr>
        <w:top w:val="none" w:sz="0" w:space="0" w:color="auto"/>
        <w:left w:val="none" w:sz="0" w:space="0" w:color="auto"/>
        <w:bottom w:val="none" w:sz="0" w:space="0" w:color="auto"/>
        <w:right w:val="none" w:sz="0" w:space="0" w:color="auto"/>
      </w:divBdr>
      <w:divsChild>
        <w:div w:id="1086924010">
          <w:marLeft w:val="547"/>
          <w:marRight w:val="0"/>
          <w:marTop w:val="134"/>
          <w:marBottom w:val="0"/>
          <w:divBdr>
            <w:top w:val="none" w:sz="0" w:space="0" w:color="auto"/>
            <w:left w:val="none" w:sz="0" w:space="0" w:color="auto"/>
            <w:bottom w:val="none" w:sz="0" w:space="0" w:color="auto"/>
            <w:right w:val="none" w:sz="0" w:space="0" w:color="auto"/>
          </w:divBdr>
        </w:div>
        <w:div w:id="854687449">
          <w:marLeft w:val="547"/>
          <w:marRight w:val="0"/>
          <w:marTop w:val="134"/>
          <w:marBottom w:val="0"/>
          <w:divBdr>
            <w:top w:val="none" w:sz="0" w:space="0" w:color="auto"/>
            <w:left w:val="none" w:sz="0" w:space="0" w:color="auto"/>
            <w:bottom w:val="none" w:sz="0" w:space="0" w:color="auto"/>
            <w:right w:val="none" w:sz="0" w:space="0" w:color="auto"/>
          </w:divBdr>
        </w:div>
        <w:div w:id="1779569358">
          <w:marLeft w:val="547"/>
          <w:marRight w:val="0"/>
          <w:marTop w:val="134"/>
          <w:marBottom w:val="0"/>
          <w:divBdr>
            <w:top w:val="none" w:sz="0" w:space="0" w:color="auto"/>
            <w:left w:val="none" w:sz="0" w:space="0" w:color="auto"/>
            <w:bottom w:val="none" w:sz="0" w:space="0" w:color="auto"/>
            <w:right w:val="none" w:sz="0" w:space="0" w:color="auto"/>
          </w:divBdr>
        </w:div>
        <w:div w:id="31351589">
          <w:marLeft w:val="547"/>
          <w:marRight w:val="0"/>
          <w:marTop w:val="134"/>
          <w:marBottom w:val="0"/>
          <w:divBdr>
            <w:top w:val="none" w:sz="0" w:space="0" w:color="auto"/>
            <w:left w:val="none" w:sz="0" w:space="0" w:color="auto"/>
            <w:bottom w:val="none" w:sz="0" w:space="0" w:color="auto"/>
            <w:right w:val="none" w:sz="0" w:space="0" w:color="auto"/>
          </w:divBdr>
        </w:div>
      </w:divsChild>
    </w:div>
    <w:div w:id="843934018">
      <w:bodyDiv w:val="1"/>
      <w:marLeft w:val="0"/>
      <w:marRight w:val="0"/>
      <w:marTop w:val="0"/>
      <w:marBottom w:val="0"/>
      <w:divBdr>
        <w:top w:val="none" w:sz="0" w:space="0" w:color="auto"/>
        <w:left w:val="none" w:sz="0" w:space="0" w:color="auto"/>
        <w:bottom w:val="none" w:sz="0" w:space="0" w:color="auto"/>
        <w:right w:val="none" w:sz="0" w:space="0" w:color="auto"/>
      </w:divBdr>
      <w:divsChild>
        <w:div w:id="418067453">
          <w:marLeft w:val="547"/>
          <w:marRight w:val="0"/>
          <w:marTop w:val="134"/>
          <w:marBottom w:val="0"/>
          <w:divBdr>
            <w:top w:val="none" w:sz="0" w:space="0" w:color="auto"/>
            <w:left w:val="none" w:sz="0" w:space="0" w:color="auto"/>
            <w:bottom w:val="none" w:sz="0" w:space="0" w:color="auto"/>
            <w:right w:val="none" w:sz="0" w:space="0" w:color="auto"/>
          </w:divBdr>
        </w:div>
        <w:div w:id="88082198">
          <w:marLeft w:val="547"/>
          <w:marRight w:val="0"/>
          <w:marTop w:val="134"/>
          <w:marBottom w:val="0"/>
          <w:divBdr>
            <w:top w:val="none" w:sz="0" w:space="0" w:color="auto"/>
            <w:left w:val="none" w:sz="0" w:space="0" w:color="auto"/>
            <w:bottom w:val="none" w:sz="0" w:space="0" w:color="auto"/>
            <w:right w:val="none" w:sz="0" w:space="0" w:color="auto"/>
          </w:divBdr>
        </w:div>
        <w:div w:id="1802266980">
          <w:marLeft w:val="547"/>
          <w:marRight w:val="0"/>
          <w:marTop w:val="134"/>
          <w:marBottom w:val="0"/>
          <w:divBdr>
            <w:top w:val="none" w:sz="0" w:space="0" w:color="auto"/>
            <w:left w:val="none" w:sz="0" w:space="0" w:color="auto"/>
            <w:bottom w:val="none" w:sz="0" w:space="0" w:color="auto"/>
            <w:right w:val="none" w:sz="0" w:space="0" w:color="auto"/>
          </w:divBdr>
        </w:div>
        <w:div w:id="1119643750">
          <w:marLeft w:val="547"/>
          <w:marRight w:val="0"/>
          <w:marTop w:val="134"/>
          <w:marBottom w:val="0"/>
          <w:divBdr>
            <w:top w:val="none" w:sz="0" w:space="0" w:color="auto"/>
            <w:left w:val="none" w:sz="0" w:space="0" w:color="auto"/>
            <w:bottom w:val="none" w:sz="0" w:space="0" w:color="auto"/>
            <w:right w:val="none" w:sz="0" w:space="0" w:color="auto"/>
          </w:divBdr>
        </w:div>
      </w:divsChild>
    </w:div>
    <w:div w:id="846139853">
      <w:bodyDiv w:val="1"/>
      <w:marLeft w:val="0"/>
      <w:marRight w:val="0"/>
      <w:marTop w:val="0"/>
      <w:marBottom w:val="0"/>
      <w:divBdr>
        <w:top w:val="none" w:sz="0" w:space="0" w:color="auto"/>
        <w:left w:val="none" w:sz="0" w:space="0" w:color="auto"/>
        <w:bottom w:val="none" w:sz="0" w:space="0" w:color="auto"/>
        <w:right w:val="none" w:sz="0" w:space="0" w:color="auto"/>
      </w:divBdr>
    </w:div>
    <w:div w:id="1113473139">
      <w:bodyDiv w:val="1"/>
      <w:marLeft w:val="0"/>
      <w:marRight w:val="0"/>
      <w:marTop w:val="0"/>
      <w:marBottom w:val="0"/>
      <w:divBdr>
        <w:top w:val="none" w:sz="0" w:space="0" w:color="auto"/>
        <w:left w:val="none" w:sz="0" w:space="0" w:color="auto"/>
        <w:bottom w:val="none" w:sz="0" w:space="0" w:color="auto"/>
        <w:right w:val="none" w:sz="0" w:space="0" w:color="auto"/>
      </w:divBdr>
      <w:divsChild>
        <w:div w:id="1372345168">
          <w:marLeft w:val="446"/>
          <w:marRight w:val="0"/>
          <w:marTop w:val="0"/>
          <w:marBottom w:val="0"/>
          <w:divBdr>
            <w:top w:val="none" w:sz="0" w:space="0" w:color="auto"/>
            <w:left w:val="none" w:sz="0" w:space="0" w:color="auto"/>
            <w:bottom w:val="none" w:sz="0" w:space="0" w:color="auto"/>
            <w:right w:val="none" w:sz="0" w:space="0" w:color="auto"/>
          </w:divBdr>
        </w:div>
      </w:divsChild>
    </w:div>
    <w:div w:id="1212963960">
      <w:bodyDiv w:val="1"/>
      <w:marLeft w:val="0"/>
      <w:marRight w:val="0"/>
      <w:marTop w:val="0"/>
      <w:marBottom w:val="0"/>
      <w:divBdr>
        <w:top w:val="none" w:sz="0" w:space="0" w:color="auto"/>
        <w:left w:val="none" w:sz="0" w:space="0" w:color="auto"/>
        <w:bottom w:val="none" w:sz="0" w:space="0" w:color="auto"/>
        <w:right w:val="none" w:sz="0" w:space="0" w:color="auto"/>
      </w:divBdr>
      <w:divsChild>
        <w:div w:id="2004772417">
          <w:marLeft w:val="360"/>
          <w:marRight w:val="0"/>
          <w:marTop w:val="86"/>
          <w:marBottom w:val="0"/>
          <w:divBdr>
            <w:top w:val="none" w:sz="0" w:space="0" w:color="auto"/>
            <w:left w:val="none" w:sz="0" w:space="0" w:color="auto"/>
            <w:bottom w:val="none" w:sz="0" w:space="0" w:color="auto"/>
            <w:right w:val="none" w:sz="0" w:space="0" w:color="auto"/>
          </w:divBdr>
        </w:div>
        <w:div w:id="1642685719">
          <w:marLeft w:val="360"/>
          <w:marRight w:val="0"/>
          <w:marTop w:val="86"/>
          <w:marBottom w:val="0"/>
          <w:divBdr>
            <w:top w:val="none" w:sz="0" w:space="0" w:color="auto"/>
            <w:left w:val="none" w:sz="0" w:space="0" w:color="auto"/>
            <w:bottom w:val="none" w:sz="0" w:space="0" w:color="auto"/>
            <w:right w:val="none" w:sz="0" w:space="0" w:color="auto"/>
          </w:divBdr>
        </w:div>
        <w:div w:id="1273319757">
          <w:marLeft w:val="360"/>
          <w:marRight w:val="0"/>
          <w:marTop w:val="86"/>
          <w:marBottom w:val="0"/>
          <w:divBdr>
            <w:top w:val="none" w:sz="0" w:space="0" w:color="auto"/>
            <w:left w:val="none" w:sz="0" w:space="0" w:color="auto"/>
            <w:bottom w:val="none" w:sz="0" w:space="0" w:color="auto"/>
            <w:right w:val="none" w:sz="0" w:space="0" w:color="auto"/>
          </w:divBdr>
        </w:div>
        <w:div w:id="649091508">
          <w:marLeft w:val="360"/>
          <w:marRight w:val="0"/>
          <w:marTop w:val="86"/>
          <w:marBottom w:val="0"/>
          <w:divBdr>
            <w:top w:val="none" w:sz="0" w:space="0" w:color="auto"/>
            <w:left w:val="none" w:sz="0" w:space="0" w:color="auto"/>
            <w:bottom w:val="none" w:sz="0" w:space="0" w:color="auto"/>
            <w:right w:val="none" w:sz="0" w:space="0" w:color="auto"/>
          </w:divBdr>
        </w:div>
        <w:div w:id="4796185">
          <w:marLeft w:val="360"/>
          <w:marRight w:val="0"/>
          <w:marTop w:val="86"/>
          <w:marBottom w:val="0"/>
          <w:divBdr>
            <w:top w:val="none" w:sz="0" w:space="0" w:color="auto"/>
            <w:left w:val="none" w:sz="0" w:space="0" w:color="auto"/>
            <w:bottom w:val="none" w:sz="0" w:space="0" w:color="auto"/>
            <w:right w:val="none" w:sz="0" w:space="0" w:color="auto"/>
          </w:divBdr>
        </w:div>
        <w:div w:id="1440835540">
          <w:marLeft w:val="360"/>
          <w:marRight w:val="0"/>
          <w:marTop w:val="86"/>
          <w:marBottom w:val="0"/>
          <w:divBdr>
            <w:top w:val="none" w:sz="0" w:space="0" w:color="auto"/>
            <w:left w:val="none" w:sz="0" w:space="0" w:color="auto"/>
            <w:bottom w:val="none" w:sz="0" w:space="0" w:color="auto"/>
            <w:right w:val="none" w:sz="0" w:space="0" w:color="auto"/>
          </w:divBdr>
        </w:div>
      </w:divsChild>
    </w:div>
    <w:div w:id="1320382712">
      <w:bodyDiv w:val="1"/>
      <w:marLeft w:val="0"/>
      <w:marRight w:val="0"/>
      <w:marTop w:val="0"/>
      <w:marBottom w:val="0"/>
      <w:divBdr>
        <w:top w:val="none" w:sz="0" w:space="0" w:color="auto"/>
        <w:left w:val="none" w:sz="0" w:space="0" w:color="auto"/>
        <w:bottom w:val="none" w:sz="0" w:space="0" w:color="auto"/>
        <w:right w:val="none" w:sz="0" w:space="0" w:color="auto"/>
      </w:divBdr>
    </w:div>
    <w:div w:id="1466511221">
      <w:bodyDiv w:val="1"/>
      <w:marLeft w:val="0"/>
      <w:marRight w:val="0"/>
      <w:marTop w:val="0"/>
      <w:marBottom w:val="0"/>
      <w:divBdr>
        <w:top w:val="none" w:sz="0" w:space="0" w:color="auto"/>
        <w:left w:val="none" w:sz="0" w:space="0" w:color="auto"/>
        <w:bottom w:val="none" w:sz="0" w:space="0" w:color="auto"/>
        <w:right w:val="none" w:sz="0" w:space="0" w:color="auto"/>
      </w:divBdr>
    </w:div>
    <w:div w:id="1494951347">
      <w:bodyDiv w:val="1"/>
      <w:marLeft w:val="0"/>
      <w:marRight w:val="0"/>
      <w:marTop w:val="0"/>
      <w:marBottom w:val="0"/>
      <w:divBdr>
        <w:top w:val="none" w:sz="0" w:space="0" w:color="auto"/>
        <w:left w:val="none" w:sz="0" w:space="0" w:color="auto"/>
        <w:bottom w:val="none" w:sz="0" w:space="0" w:color="auto"/>
        <w:right w:val="none" w:sz="0" w:space="0" w:color="auto"/>
      </w:divBdr>
      <w:divsChild>
        <w:div w:id="1349528735">
          <w:marLeft w:val="0"/>
          <w:marRight w:val="0"/>
          <w:marTop w:val="0"/>
          <w:marBottom w:val="0"/>
          <w:divBdr>
            <w:top w:val="none" w:sz="0" w:space="0" w:color="auto"/>
            <w:left w:val="none" w:sz="0" w:space="0" w:color="auto"/>
            <w:bottom w:val="none" w:sz="0" w:space="0" w:color="auto"/>
            <w:right w:val="none" w:sz="0" w:space="0" w:color="auto"/>
          </w:divBdr>
        </w:div>
      </w:divsChild>
    </w:div>
    <w:div w:id="1700205167">
      <w:bodyDiv w:val="1"/>
      <w:marLeft w:val="0"/>
      <w:marRight w:val="0"/>
      <w:marTop w:val="0"/>
      <w:marBottom w:val="0"/>
      <w:divBdr>
        <w:top w:val="none" w:sz="0" w:space="0" w:color="auto"/>
        <w:left w:val="none" w:sz="0" w:space="0" w:color="auto"/>
        <w:bottom w:val="none" w:sz="0" w:space="0" w:color="auto"/>
        <w:right w:val="none" w:sz="0" w:space="0" w:color="auto"/>
      </w:divBdr>
      <w:divsChild>
        <w:div w:id="356853762">
          <w:marLeft w:val="1080"/>
          <w:marRight w:val="0"/>
          <w:marTop w:val="86"/>
          <w:marBottom w:val="0"/>
          <w:divBdr>
            <w:top w:val="none" w:sz="0" w:space="0" w:color="auto"/>
            <w:left w:val="none" w:sz="0" w:space="0" w:color="auto"/>
            <w:bottom w:val="none" w:sz="0" w:space="0" w:color="auto"/>
            <w:right w:val="none" w:sz="0" w:space="0" w:color="auto"/>
          </w:divBdr>
        </w:div>
      </w:divsChild>
    </w:div>
    <w:div w:id="1784959126">
      <w:bodyDiv w:val="1"/>
      <w:marLeft w:val="0"/>
      <w:marRight w:val="0"/>
      <w:marTop w:val="0"/>
      <w:marBottom w:val="0"/>
      <w:divBdr>
        <w:top w:val="none" w:sz="0" w:space="0" w:color="auto"/>
        <w:left w:val="none" w:sz="0" w:space="0" w:color="auto"/>
        <w:bottom w:val="none" w:sz="0" w:space="0" w:color="auto"/>
        <w:right w:val="none" w:sz="0" w:space="0" w:color="auto"/>
      </w:divBdr>
      <w:divsChild>
        <w:div w:id="2116241714">
          <w:marLeft w:val="360"/>
          <w:marRight w:val="0"/>
          <w:marTop w:val="86"/>
          <w:marBottom w:val="0"/>
          <w:divBdr>
            <w:top w:val="none" w:sz="0" w:space="0" w:color="auto"/>
            <w:left w:val="none" w:sz="0" w:space="0" w:color="auto"/>
            <w:bottom w:val="none" w:sz="0" w:space="0" w:color="auto"/>
            <w:right w:val="none" w:sz="0" w:space="0" w:color="auto"/>
          </w:divBdr>
        </w:div>
        <w:div w:id="293174871">
          <w:marLeft w:val="360"/>
          <w:marRight w:val="0"/>
          <w:marTop w:val="86"/>
          <w:marBottom w:val="0"/>
          <w:divBdr>
            <w:top w:val="none" w:sz="0" w:space="0" w:color="auto"/>
            <w:left w:val="none" w:sz="0" w:space="0" w:color="auto"/>
            <w:bottom w:val="none" w:sz="0" w:space="0" w:color="auto"/>
            <w:right w:val="none" w:sz="0" w:space="0" w:color="auto"/>
          </w:divBdr>
        </w:div>
        <w:div w:id="56897803">
          <w:marLeft w:val="360"/>
          <w:marRight w:val="0"/>
          <w:marTop w:val="86"/>
          <w:marBottom w:val="0"/>
          <w:divBdr>
            <w:top w:val="none" w:sz="0" w:space="0" w:color="auto"/>
            <w:left w:val="none" w:sz="0" w:space="0" w:color="auto"/>
            <w:bottom w:val="none" w:sz="0" w:space="0" w:color="auto"/>
            <w:right w:val="none" w:sz="0" w:space="0" w:color="auto"/>
          </w:divBdr>
        </w:div>
        <w:div w:id="229849663">
          <w:marLeft w:val="360"/>
          <w:marRight w:val="0"/>
          <w:marTop w:val="86"/>
          <w:marBottom w:val="0"/>
          <w:divBdr>
            <w:top w:val="none" w:sz="0" w:space="0" w:color="auto"/>
            <w:left w:val="none" w:sz="0" w:space="0" w:color="auto"/>
            <w:bottom w:val="none" w:sz="0" w:space="0" w:color="auto"/>
            <w:right w:val="none" w:sz="0" w:space="0" w:color="auto"/>
          </w:divBdr>
        </w:div>
        <w:div w:id="495193959">
          <w:marLeft w:val="360"/>
          <w:marRight w:val="0"/>
          <w:marTop w:val="86"/>
          <w:marBottom w:val="0"/>
          <w:divBdr>
            <w:top w:val="none" w:sz="0" w:space="0" w:color="auto"/>
            <w:left w:val="none" w:sz="0" w:space="0" w:color="auto"/>
            <w:bottom w:val="none" w:sz="0" w:space="0" w:color="auto"/>
            <w:right w:val="none" w:sz="0" w:space="0" w:color="auto"/>
          </w:divBdr>
        </w:div>
        <w:div w:id="1978027142">
          <w:marLeft w:val="1080"/>
          <w:marRight w:val="0"/>
          <w:marTop w:val="86"/>
          <w:marBottom w:val="0"/>
          <w:divBdr>
            <w:top w:val="none" w:sz="0" w:space="0" w:color="auto"/>
            <w:left w:val="none" w:sz="0" w:space="0" w:color="auto"/>
            <w:bottom w:val="none" w:sz="0" w:space="0" w:color="auto"/>
            <w:right w:val="none" w:sz="0" w:space="0" w:color="auto"/>
          </w:divBdr>
        </w:div>
        <w:div w:id="1370913020">
          <w:marLeft w:val="1080"/>
          <w:marRight w:val="0"/>
          <w:marTop w:val="86"/>
          <w:marBottom w:val="0"/>
          <w:divBdr>
            <w:top w:val="none" w:sz="0" w:space="0" w:color="auto"/>
            <w:left w:val="none" w:sz="0" w:space="0" w:color="auto"/>
            <w:bottom w:val="none" w:sz="0" w:space="0" w:color="auto"/>
            <w:right w:val="none" w:sz="0" w:space="0" w:color="auto"/>
          </w:divBdr>
        </w:div>
        <w:div w:id="445660560">
          <w:marLeft w:val="1080"/>
          <w:marRight w:val="0"/>
          <w:marTop w:val="86"/>
          <w:marBottom w:val="0"/>
          <w:divBdr>
            <w:top w:val="none" w:sz="0" w:space="0" w:color="auto"/>
            <w:left w:val="none" w:sz="0" w:space="0" w:color="auto"/>
            <w:bottom w:val="none" w:sz="0" w:space="0" w:color="auto"/>
            <w:right w:val="none" w:sz="0" w:space="0" w:color="auto"/>
          </w:divBdr>
        </w:div>
        <w:div w:id="1228614307">
          <w:marLeft w:val="1800"/>
          <w:marRight w:val="0"/>
          <w:marTop w:val="86"/>
          <w:marBottom w:val="0"/>
          <w:divBdr>
            <w:top w:val="none" w:sz="0" w:space="0" w:color="auto"/>
            <w:left w:val="none" w:sz="0" w:space="0" w:color="auto"/>
            <w:bottom w:val="none" w:sz="0" w:space="0" w:color="auto"/>
            <w:right w:val="none" w:sz="0" w:space="0" w:color="auto"/>
          </w:divBdr>
        </w:div>
        <w:div w:id="887103592">
          <w:marLeft w:val="1800"/>
          <w:marRight w:val="0"/>
          <w:marTop w:val="86"/>
          <w:marBottom w:val="0"/>
          <w:divBdr>
            <w:top w:val="none" w:sz="0" w:space="0" w:color="auto"/>
            <w:left w:val="none" w:sz="0" w:space="0" w:color="auto"/>
            <w:bottom w:val="none" w:sz="0" w:space="0" w:color="auto"/>
            <w:right w:val="none" w:sz="0" w:space="0" w:color="auto"/>
          </w:divBdr>
        </w:div>
        <w:div w:id="1239754267">
          <w:marLeft w:val="1800"/>
          <w:marRight w:val="0"/>
          <w:marTop w:val="86"/>
          <w:marBottom w:val="0"/>
          <w:divBdr>
            <w:top w:val="none" w:sz="0" w:space="0" w:color="auto"/>
            <w:left w:val="none" w:sz="0" w:space="0" w:color="auto"/>
            <w:bottom w:val="none" w:sz="0" w:space="0" w:color="auto"/>
            <w:right w:val="none" w:sz="0" w:space="0" w:color="auto"/>
          </w:divBdr>
        </w:div>
      </w:divsChild>
    </w:div>
    <w:div w:id="1838182227">
      <w:bodyDiv w:val="1"/>
      <w:marLeft w:val="0"/>
      <w:marRight w:val="0"/>
      <w:marTop w:val="0"/>
      <w:marBottom w:val="0"/>
      <w:divBdr>
        <w:top w:val="none" w:sz="0" w:space="0" w:color="auto"/>
        <w:left w:val="none" w:sz="0" w:space="0" w:color="auto"/>
        <w:bottom w:val="none" w:sz="0" w:space="0" w:color="auto"/>
        <w:right w:val="none" w:sz="0" w:space="0" w:color="auto"/>
      </w:divBdr>
      <w:divsChild>
        <w:div w:id="1586450265">
          <w:marLeft w:val="547"/>
          <w:marRight w:val="0"/>
          <w:marTop w:val="134"/>
          <w:marBottom w:val="0"/>
          <w:divBdr>
            <w:top w:val="none" w:sz="0" w:space="0" w:color="auto"/>
            <w:left w:val="none" w:sz="0" w:space="0" w:color="auto"/>
            <w:bottom w:val="none" w:sz="0" w:space="0" w:color="auto"/>
            <w:right w:val="none" w:sz="0" w:space="0" w:color="auto"/>
          </w:divBdr>
        </w:div>
        <w:div w:id="930435056">
          <w:marLeft w:val="547"/>
          <w:marRight w:val="0"/>
          <w:marTop w:val="134"/>
          <w:marBottom w:val="0"/>
          <w:divBdr>
            <w:top w:val="none" w:sz="0" w:space="0" w:color="auto"/>
            <w:left w:val="none" w:sz="0" w:space="0" w:color="auto"/>
            <w:bottom w:val="none" w:sz="0" w:space="0" w:color="auto"/>
            <w:right w:val="none" w:sz="0" w:space="0" w:color="auto"/>
          </w:divBdr>
        </w:div>
        <w:div w:id="1471092222">
          <w:marLeft w:val="547"/>
          <w:marRight w:val="0"/>
          <w:marTop w:val="134"/>
          <w:marBottom w:val="0"/>
          <w:divBdr>
            <w:top w:val="none" w:sz="0" w:space="0" w:color="auto"/>
            <w:left w:val="none" w:sz="0" w:space="0" w:color="auto"/>
            <w:bottom w:val="none" w:sz="0" w:space="0" w:color="auto"/>
            <w:right w:val="none" w:sz="0" w:space="0" w:color="auto"/>
          </w:divBdr>
        </w:div>
        <w:div w:id="1030716347">
          <w:marLeft w:val="547"/>
          <w:marRight w:val="0"/>
          <w:marTop w:val="134"/>
          <w:marBottom w:val="0"/>
          <w:divBdr>
            <w:top w:val="none" w:sz="0" w:space="0" w:color="auto"/>
            <w:left w:val="none" w:sz="0" w:space="0" w:color="auto"/>
            <w:bottom w:val="none" w:sz="0" w:space="0" w:color="auto"/>
            <w:right w:val="none" w:sz="0" w:space="0" w:color="auto"/>
          </w:divBdr>
        </w:div>
      </w:divsChild>
    </w:div>
    <w:div w:id="1989555066">
      <w:bodyDiv w:val="1"/>
      <w:marLeft w:val="0"/>
      <w:marRight w:val="0"/>
      <w:marTop w:val="0"/>
      <w:marBottom w:val="0"/>
      <w:divBdr>
        <w:top w:val="none" w:sz="0" w:space="0" w:color="auto"/>
        <w:left w:val="none" w:sz="0" w:space="0" w:color="auto"/>
        <w:bottom w:val="none" w:sz="0" w:space="0" w:color="auto"/>
        <w:right w:val="none" w:sz="0" w:space="0" w:color="auto"/>
      </w:divBdr>
    </w:div>
    <w:div w:id="2032565452">
      <w:bodyDiv w:val="1"/>
      <w:marLeft w:val="0"/>
      <w:marRight w:val="0"/>
      <w:marTop w:val="0"/>
      <w:marBottom w:val="0"/>
      <w:divBdr>
        <w:top w:val="none" w:sz="0" w:space="0" w:color="auto"/>
        <w:left w:val="none" w:sz="0" w:space="0" w:color="auto"/>
        <w:bottom w:val="none" w:sz="0" w:space="0" w:color="auto"/>
        <w:right w:val="none" w:sz="0" w:space="0" w:color="auto"/>
      </w:divBdr>
      <w:divsChild>
        <w:div w:id="1733969101">
          <w:marLeft w:val="547"/>
          <w:marRight w:val="0"/>
          <w:marTop w:val="134"/>
          <w:marBottom w:val="0"/>
          <w:divBdr>
            <w:top w:val="none" w:sz="0" w:space="0" w:color="auto"/>
            <w:left w:val="none" w:sz="0" w:space="0" w:color="auto"/>
            <w:bottom w:val="none" w:sz="0" w:space="0" w:color="auto"/>
            <w:right w:val="none" w:sz="0" w:space="0" w:color="auto"/>
          </w:divBdr>
        </w:div>
        <w:div w:id="138421214">
          <w:marLeft w:val="547"/>
          <w:marRight w:val="0"/>
          <w:marTop w:val="134"/>
          <w:marBottom w:val="0"/>
          <w:divBdr>
            <w:top w:val="none" w:sz="0" w:space="0" w:color="auto"/>
            <w:left w:val="none" w:sz="0" w:space="0" w:color="auto"/>
            <w:bottom w:val="none" w:sz="0" w:space="0" w:color="auto"/>
            <w:right w:val="none" w:sz="0" w:space="0" w:color="auto"/>
          </w:divBdr>
        </w:div>
        <w:div w:id="395203867">
          <w:marLeft w:val="1166"/>
          <w:marRight w:val="0"/>
          <w:marTop w:val="115"/>
          <w:marBottom w:val="0"/>
          <w:divBdr>
            <w:top w:val="none" w:sz="0" w:space="0" w:color="auto"/>
            <w:left w:val="none" w:sz="0" w:space="0" w:color="auto"/>
            <w:bottom w:val="none" w:sz="0" w:space="0" w:color="auto"/>
            <w:right w:val="none" w:sz="0" w:space="0" w:color="auto"/>
          </w:divBdr>
        </w:div>
        <w:div w:id="253512211">
          <w:marLeft w:val="1166"/>
          <w:marRight w:val="0"/>
          <w:marTop w:val="115"/>
          <w:marBottom w:val="0"/>
          <w:divBdr>
            <w:top w:val="none" w:sz="0" w:space="0" w:color="auto"/>
            <w:left w:val="none" w:sz="0" w:space="0" w:color="auto"/>
            <w:bottom w:val="none" w:sz="0" w:space="0" w:color="auto"/>
            <w:right w:val="none" w:sz="0" w:space="0" w:color="auto"/>
          </w:divBdr>
        </w:div>
        <w:div w:id="1504661351">
          <w:marLeft w:val="1166"/>
          <w:marRight w:val="0"/>
          <w:marTop w:val="115"/>
          <w:marBottom w:val="0"/>
          <w:divBdr>
            <w:top w:val="none" w:sz="0" w:space="0" w:color="auto"/>
            <w:left w:val="none" w:sz="0" w:space="0" w:color="auto"/>
            <w:bottom w:val="none" w:sz="0" w:space="0" w:color="auto"/>
            <w:right w:val="none" w:sz="0" w:space="0" w:color="auto"/>
          </w:divBdr>
        </w:div>
        <w:div w:id="846334649">
          <w:marLeft w:val="1166"/>
          <w:marRight w:val="0"/>
          <w:marTop w:val="115"/>
          <w:marBottom w:val="0"/>
          <w:divBdr>
            <w:top w:val="none" w:sz="0" w:space="0" w:color="auto"/>
            <w:left w:val="none" w:sz="0" w:space="0" w:color="auto"/>
            <w:bottom w:val="none" w:sz="0" w:space="0" w:color="auto"/>
            <w:right w:val="none" w:sz="0" w:space="0" w:color="auto"/>
          </w:divBdr>
        </w:div>
      </w:divsChild>
    </w:div>
    <w:div w:id="2105805371">
      <w:bodyDiv w:val="1"/>
      <w:marLeft w:val="0"/>
      <w:marRight w:val="0"/>
      <w:marTop w:val="0"/>
      <w:marBottom w:val="0"/>
      <w:divBdr>
        <w:top w:val="none" w:sz="0" w:space="0" w:color="auto"/>
        <w:left w:val="none" w:sz="0" w:space="0" w:color="auto"/>
        <w:bottom w:val="none" w:sz="0" w:space="0" w:color="auto"/>
        <w:right w:val="none" w:sz="0" w:space="0" w:color="auto"/>
      </w:divBdr>
      <w:divsChild>
        <w:div w:id="195391379">
          <w:marLeft w:val="0"/>
          <w:marRight w:val="0"/>
          <w:marTop w:val="0"/>
          <w:marBottom w:val="0"/>
          <w:divBdr>
            <w:top w:val="none" w:sz="0" w:space="0" w:color="auto"/>
            <w:left w:val="none" w:sz="0" w:space="0" w:color="auto"/>
            <w:bottom w:val="none" w:sz="0" w:space="0" w:color="auto"/>
            <w:right w:val="none" w:sz="0" w:space="0" w:color="auto"/>
          </w:divBdr>
        </w:div>
      </w:divsChild>
    </w:div>
    <w:div w:id="2116704317">
      <w:bodyDiv w:val="1"/>
      <w:marLeft w:val="0"/>
      <w:marRight w:val="0"/>
      <w:marTop w:val="0"/>
      <w:marBottom w:val="0"/>
      <w:divBdr>
        <w:top w:val="none" w:sz="0" w:space="0" w:color="auto"/>
        <w:left w:val="none" w:sz="0" w:space="0" w:color="auto"/>
        <w:bottom w:val="none" w:sz="0" w:space="0" w:color="auto"/>
        <w:right w:val="none" w:sz="0" w:space="0" w:color="auto"/>
      </w:divBdr>
      <w:divsChild>
        <w:div w:id="1694647374">
          <w:marLeft w:val="547"/>
          <w:marRight w:val="0"/>
          <w:marTop w:val="115"/>
          <w:marBottom w:val="0"/>
          <w:divBdr>
            <w:top w:val="none" w:sz="0" w:space="0" w:color="auto"/>
            <w:left w:val="none" w:sz="0" w:space="0" w:color="auto"/>
            <w:bottom w:val="none" w:sz="0" w:space="0" w:color="auto"/>
            <w:right w:val="none" w:sz="0" w:space="0" w:color="auto"/>
          </w:divBdr>
        </w:div>
        <w:div w:id="359667230">
          <w:marLeft w:val="1166"/>
          <w:marRight w:val="0"/>
          <w:marTop w:val="115"/>
          <w:marBottom w:val="0"/>
          <w:divBdr>
            <w:top w:val="none" w:sz="0" w:space="0" w:color="auto"/>
            <w:left w:val="none" w:sz="0" w:space="0" w:color="auto"/>
            <w:bottom w:val="none" w:sz="0" w:space="0" w:color="auto"/>
            <w:right w:val="none" w:sz="0" w:space="0" w:color="auto"/>
          </w:divBdr>
        </w:div>
        <w:div w:id="476454909">
          <w:marLeft w:val="1166"/>
          <w:marRight w:val="0"/>
          <w:marTop w:val="115"/>
          <w:marBottom w:val="0"/>
          <w:divBdr>
            <w:top w:val="none" w:sz="0" w:space="0" w:color="auto"/>
            <w:left w:val="none" w:sz="0" w:space="0" w:color="auto"/>
            <w:bottom w:val="none" w:sz="0" w:space="0" w:color="auto"/>
            <w:right w:val="none" w:sz="0" w:space="0" w:color="auto"/>
          </w:divBdr>
        </w:div>
        <w:div w:id="477039585">
          <w:marLeft w:val="1166"/>
          <w:marRight w:val="0"/>
          <w:marTop w:val="115"/>
          <w:marBottom w:val="0"/>
          <w:divBdr>
            <w:top w:val="none" w:sz="0" w:space="0" w:color="auto"/>
            <w:left w:val="none" w:sz="0" w:space="0" w:color="auto"/>
            <w:bottom w:val="none" w:sz="0" w:space="0" w:color="auto"/>
            <w:right w:val="none" w:sz="0" w:space="0" w:color="auto"/>
          </w:divBdr>
        </w:div>
        <w:div w:id="387731130">
          <w:marLeft w:val="1166"/>
          <w:marRight w:val="0"/>
          <w:marTop w:val="115"/>
          <w:marBottom w:val="0"/>
          <w:divBdr>
            <w:top w:val="none" w:sz="0" w:space="0" w:color="auto"/>
            <w:left w:val="none" w:sz="0" w:space="0" w:color="auto"/>
            <w:bottom w:val="none" w:sz="0" w:space="0" w:color="auto"/>
            <w:right w:val="none" w:sz="0" w:space="0" w:color="auto"/>
          </w:divBdr>
        </w:div>
        <w:div w:id="758217148">
          <w:marLeft w:val="1166"/>
          <w:marRight w:val="0"/>
          <w:marTop w:val="115"/>
          <w:marBottom w:val="0"/>
          <w:divBdr>
            <w:top w:val="none" w:sz="0" w:space="0" w:color="auto"/>
            <w:left w:val="none" w:sz="0" w:space="0" w:color="auto"/>
            <w:bottom w:val="none" w:sz="0" w:space="0" w:color="auto"/>
            <w:right w:val="none" w:sz="0" w:space="0" w:color="auto"/>
          </w:divBdr>
        </w:div>
        <w:div w:id="498734568">
          <w:marLeft w:val="547"/>
          <w:marRight w:val="0"/>
          <w:marTop w:val="115"/>
          <w:marBottom w:val="0"/>
          <w:divBdr>
            <w:top w:val="none" w:sz="0" w:space="0" w:color="auto"/>
            <w:left w:val="none" w:sz="0" w:space="0" w:color="auto"/>
            <w:bottom w:val="none" w:sz="0" w:space="0" w:color="auto"/>
            <w:right w:val="none" w:sz="0" w:space="0" w:color="auto"/>
          </w:divBdr>
        </w:div>
        <w:div w:id="408625594">
          <w:marLeft w:val="1166"/>
          <w:marRight w:val="0"/>
          <w:marTop w:val="115"/>
          <w:marBottom w:val="0"/>
          <w:divBdr>
            <w:top w:val="none" w:sz="0" w:space="0" w:color="auto"/>
            <w:left w:val="none" w:sz="0" w:space="0" w:color="auto"/>
            <w:bottom w:val="none" w:sz="0" w:space="0" w:color="auto"/>
            <w:right w:val="none" w:sz="0" w:space="0" w:color="auto"/>
          </w:divBdr>
        </w:div>
        <w:div w:id="1108742996">
          <w:marLeft w:val="1166"/>
          <w:marRight w:val="0"/>
          <w:marTop w:val="115"/>
          <w:marBottom w:val="0"/>
          <w:divBdr>
            <w:top w:val="none" w:sz="0" w:space="0" w:color="auto"/>
            <w:left w:val="none" w:sz="0" w:space="0" w:color="auto"/>
            <w:bottom w:val="none" w:sz="0" w:space="0" w:color="auto"/>
            <w:right w:val="none" w:sz="0" w:space="0" w:color="auto"/>
          </w:divBdr>
        </w:div>
        <w:div w:id="1629553724">
          <w:marLeft w:val="1166"/>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1E5F80-611B-4C08-8491-8E50FCF0A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Multiple choice: circle the letter corresponding to the single best response to each item (2 points each)</vt:lpstr>
    </vt:vector>
  </TitlesOfParts>
  <Company>Internal Audit</Company>
  <LinksUpToDate>false</LinksUpToDate>
  <CharactersWithSpaces>9390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Multiple choice: circle the letter corresponding to the single best response to each item (2 points each)</dc:title>
  <dc:creator>James M. Reinhard</dc:creator>
  <cp:lastModifiedBy>ADM</cp:lastModifiedBy>
  <cp:revision>2</cp:revision>
  <cp:lastPrinted>2011-07-22T11:22:00Z</cp:lastPrinted>
  <dcterms:created xsi:type="dcterms:W3CDTF">2018-12-03T14:27:00Z</dcterms:created>
  <dcterms:modified xsi:type="dcterms:W3CDTF">2018-12-03T14:27:00Z</dcterms:modified>
</cp:coreProperties>
</file>